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4376" w:rsidRDefault="00064376" w:rsidP="007A2144">
      <w:pPr>
        <w:spacing w:after="0"/>
        <w:rPr>
          <w:rFonts w:cstheme="minorHAnsi"/>
          <w:sz w:val="24"/>
          <w:szCs w:val="24"/>
        </w:rPr>
      </w:pPr>
    </w:p>
    <w:p w:rsidR="007752D5" w:rsidRDefault="004C0C46" w:rsidP="007A2144">
      <w:pPr>
        <w:spacing w:after="0"/>
        <w:rPr>
          <w:rFonts w:cstheme="minorHAnsi"/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26" type="#_x0000_t202" style="position:absolute;margin-left:0;margin-top:-.9pt;width:451.5pt;height:110.55pt;z-index:251659264;visibility:visible;mso-wrap-style:square;mso-width-percent:0;mso-height-percent:20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200;mso-width-relative:margin;mso-height-relative:margin;v-text-anchor:top">
            <v:textbox style="mso-fit-shape-to-text:t">
              <w:txbxContent>
                <w:p w:rsidR="00282461" w:rsidRPr="00282461" w:rsidRDefault="00282461" w:rsidP="00282461">
                  <w:pPr>
                    <w:spacing w:after="0"/>
                    <w:rPr>
                      <w:rFonts w:cstheme="minorHAnsi"/>
                      <w:sz w:val="24"/>
                      <w:szCs w:val="24"/>
                    </w:rPr>
                  </w:pPr>
                  <w:r w:rsidRPr="00282461">
                    <w:rPr>
                      <w:rFonts w:cstheme="minorHAnsi"/>
                      <w:b/>
                      <w:sz w:val="24"/>
                      <w:szCs w:val="24"/>
                      <w:u w:val="single"/>
                    </w:rPr>
                    <w:t>Objectif de l’étude</w:t>
                  </w:r>
                  <w:r w:rsidRPr="00282461">
                    <w:rPr>
                      <w:rFonts w:cstheme="minorHAnsi"/>
                      <w:sz w:val="24"/>
                      <w:szCs w:val="24"/>
                    </w:rPr>
                    <w:t xml:space="preserve"> : </w:t>
                  </w:r>
                  <w:r w:rsidRPr="00282461">
                    <w:rPr>
                      <w:rFonts w:cstheme="minorHAnsi"/>
                      <w:b/>
                      <w:sz w:val="24"/>
                      <w:szCs w:val="24"/>
                    </w:rPr>
                    <w:t>Être capable de réaliser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092081">
                    <w:rPr>
                      <w:rFonts w:cstheme="minorHAnsi"/>
                      <w:b/>
                      <w:sz w:val="24"/>
                      <w:szCs w:val="24"/>
                    </w:rPr>
                    <w:t>un cadre en acier carré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intégrant </w:t>
                  </w:r>
                  <w:r w:rsidR="00092081">
                    <w:rPr>
                      <w:rFonts w:cstheme="minorHAnsi"/>
                      <w:b/>
                      <w:sz w:val="24"/>
                      <w:szCs w:val="24"/>
                    </w:rPr>
                    <w:t xml:space="preserve">les </w:t>
                  </w:r>
                  <w:r w:rsidR="00092081" w:rsidRPr="00092081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techniques de découpe à 45°</w:t>
                  </w:r>
                  <w:r w:rsidR="00092081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 xml:space="preserve">( scie à ruban), d’équerrage et de soudure 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suivant </w:t>
                  </w:r>
                  <w:r w:rsidRPr="00282461">
                    <w:rPr>
                      <w:rFonts w:cstheme="minorHAnsi"/>
                      <w:b/>
                      <w:sz w:val="24"/>
                      <w:szCs w:val="24"/>
                    </w:rPr>
                    <w:t>des côtes imposées.</w:t>
                  </w:r>
                </w:p>
              </w:txbxContent>
            </v:textbox>
            <w10:wrap anchorx="margin"/>
          </v:shape>
        </w:pict>
      </w:r>
      <w:r w:rsidR="00282461">
        <w:rPr>
          <w:rFonts w:cstheme="minorHAnsi"/>
          <w:sz w:val="24"/>
          <w:szCs w:val="24"/>
        </w:rPr>
        <w:t xml:space="preserve"> </w:t>
      </w:r>
    </w:p>
    <w:p w:rsidR="00064376" w:rsidRPr="00064376" w:rsidRDefault="00064376" w:rsidP="007A2144">
      <w:pPr>
        <w:spacing w:after="0"/>
        <w:rPr>
          <w:rFonts w:cstheme="minorHAnsi"/>
          <w:sz w:val="24"/>
          <w:szCs w:val="24"/>
        </w:rPr>
      </w:pPr>
    </w:p>
    <w:p w:rsidR="007A2144" w:rsidRDefault="007A2144" w:rsidP="007A2144">
      <w:pPr>
        <w:spacing w:after="0"/>
        <w:rPr>
          <w:rFonts w:cstheme="minorHAnsi"/>
          <w:b/>
          <w:sz w:val="24"/>
          <w:szCs w:val="24"/>
          <w:u w:val="single"/>
        </w:rPr>
      </w:pPr>
    </w:p>
    <w:p w:rsidR="007A2144" w:rsidRDefault="007A2144" w:rsidP="007A2144">
      <w:pPr>
        <w:spacing w:after="0"/>
        <w:rPr>
          <w:rFonts w:cstheme="minorHAnsi"/>
          <w:b/>
          <w:sz w:val="24"/>
          <w:szCs w:val="24"/>
          <w:u w:val="single"/>
        </w:rPr>
      </w:pPr>
    </w:p>
    <w:p w:rsidR="00064376" w:rsidRDefault="00064376" w:rsidP="007A2144">
      <w:pPr>
        <w:spacing w:after="0"/>
        <w:rPr>
          <w:rFonts w:cstheme="minorHAnsi"/>
          <w:i/>
          <w:sz w:val="24"/>
          <w:szCs w:val="24"/>
        </w:rPr>
      </w:pPr>
      <w:r w:rsidRPr="00064376">
        <w:rPr>
          <w:rFonts w:cstheme="minorHAnsi"/>
          <w:b/>
          <w:sz w:val="24"/>
          <w:szCs w:val="24"/>
          <w:u w:val="single"/>
        </w:rPr>
        <w:t>Mise en situation</w:t>
      </w:r>
      <w:r w:rsidRPr="00064376">
        <w:rPr>
          <w:rFonts w:cstheme="minorHAnsi"/>
          <w:sz w:val="24"/>
          <w:szCs w:val="24"/>
        </w:rPr>
        <w:t xml:space="preserve"> : </w:t>
      </w:r>
      <w:r w:rsidR="004C03EA" w:rsidRPr="004C03EA">
        <w:rPr>
          <w:i/>
          <w:sz w:val="24"/>
        </w:rPr>
        <w:t xml:space="preserve">Vous êtes </w:t>
      </w:r>
      <w:r w:rsidR="004C03EA" w:rsidRPr="004C03EA">
        <w:rPr>
          <w:rStyle w:val="lev"/>
          <w:i/>
          <w:sz w:val="24"/>
        </w:rPr>
        <w:t>technicien métallier</w:t>
      </w:r>
      <w:r w:rsidR="004C03EA" w:rsidRPr="004C03EA">
        <w:rPr>
          <w:i/>
          <w:sz w:val="24"/>
        </w:rPr>
        <w:t xml:space="preserve"> chez </w:t>
      </w:r>
      <w:r w:rsidR="004C03EA" w:rsidRPr="004C03EA">
        <w:rPr>
          <w:rStyle w:val="lev"/>
          <w:i/>
          <w:sz w:val="24"/>
        </w:rPr>
        <w:t>Constructeur &amp; Aménageur de Véhicules de Pompiers (CAVP)</w:t>
      </w:r>
      <w:r w:rsidR="004C03EA" w:rsidRPr="004C03EA">
        <w:rPr>
          <w:i/>
          <w:sz w:val="24"/>
        </w:rPr>
        <w:t xml:space="preserve">, une entreprise spécialisée dans la fabrication et l’aménagement de camions de secours. Votre équipe travaille sur la conception de </w:t>
      </w:r>
      <w:r w:rsidR="004C03EA" w:rsidRPr="004C03EA">
        <w:rPr>
          <w:rStyle w:val="lev"/>
          <w:i/>
          <w:sz w:val="24"/>
        </w:rPr>
        <w:t>cadres de fixation en acier</w:t>
      </w:r>
      <w:r w:rsidR="004C03EA" w:rsidRPr="004C03EA">
        <w:rPr>
          <w:i/>
          <w:sz w:val="24"/>
        </w:rPr>
        <w:t xml:space="preserve"> pour des équipements critiques embarqués, comme les supports de lance à </w:t>
      </w:r>
      <w:bookmarkStart w:id="0" w:name="_GoBack"/>
      <w:bookmarkEnd w:id="0"/>
      <w:r w:rsidR="004C03EA" w:rsidRPr="004C03EA">
        <w:rPr>
          <w:i/>
          <w:sz w:val="24"/>
        </w:rPr>
        <w:t>incendie ou les rangements de matériel de secours.</w:t>
      </w:r>
    </w:p>
    <w:p w:rsidR="00064376" w:rsidRPr="00064376" w:rsidRDefault="00064376" w:rsidP="007A2144">
      <w:pPr>
        <w:spacing w:after="0"/>
        <w:rPr>
          <w:rFonts w:cstheme="minorHAnsi"/>
          <w:sz w:val="24"/>
          <w:szCs w:val="24"/>
        </w:rPr>
      </w:pPr>
    </w:p>
    <w:p w:rsidR="00064376" w:rsidRDefault="00064376" w:rsidP="007A2144">
      <w:pPr>
        <w:spacing w:after="0"/>
        <w:rPr>
          <w:rStyle w:val="Accentuation"/>
          <w:i w:val="0"/>
          <w:sz w:val="24"/>
        </w:rPr>
      </w:pPr>
      <w:r w:rsidRPr="00064376">
        <w:rPr>
          <w:rFonts w:cstheme="minorHAnsi"/>
          <w:b/>
          <w:sz w:val="24"/>
          <w:szCs w:val="24"/>
          <w:u w:val="single"/>
        </w:rPr>
        <w:t>Problématique</w:t>
      </w:r>
      <w:r w:rsidRPr="00064376">
        <w:rPr>
          <w:rFonts w:cstheme="minorHAnsi"/>
          <w:sz w:val="24"/>
          <w:szCs w:val="24"/>
        </w:rPr>
        <w:t xml:space="preserve"> : </w:t>
      </w:r>
      <w:r w:rsidR="004C03EA" w:rsidRPr="004C03EA">
        <w:rPr>
          <w:rStyle w:val="Accentuation"/>
          <w:i w:val="0"/>
          <w:sz w:val="24"/>
        </w:rPr>
        <w:t>Comment fabriquer un cadre en acier carré (145 mm × 145 mm) pour un véhicule de pompiers, en utilisant un poste à souder MAG, tout en garantissant une précision dimensionnelle (±0.5 mm</w:t>
      </w:r>
      <w:r w:rsidR="00CA737C">
        <w:rPr>
          <w:rStyle w:val="Accentuation"/>
          <w:i w:val="0"/>
          <w:sz w:val="24"/>
        </w:rPr>
        <w:t>) ?</w:t>
      </w:r>
    </w:p>
    <w:p w:rsidR="004C03EA" w:rsidRDefault="004C03EA" w:rsidP="007A2144">
      <w:pPr>
        <w:spacing w:after="0"/>
        <w:rPr>
          <w:rFonts w:cstheme="minorHAnsi"/>
          <w:sz w:val="24"/>
          <w:szCs w:val="24"/>
        </w:rPr>
      </w:pPr>
    </w:p>
    <w:p w:rsidR="007A2144" w:rsidRPr="007A2144" w:rsidRDefault="00B378C5" w:rsidP="007A2144">
      <w:pPr>
        <w:spacing w:after="0"/>
        <w:jc w:val="center"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Cadre de fixation</w:t>
      </w:r>
    </w:p>
    <w:p w:rsidR="00064376" w:rsidRDefault="00B378C5" w:rsidP="007A2144">
      <w:pPr>
        <w:spacing w:after="0"/>
        <w:jc w:val="center"/>
        <w:rPr>
          <w:rFonts w:cstheme="minorHAnsi"/>
          <w:sz w:val="24"/>
          <w:szCs w:val="24"/>
        </w:rPr>
      </w:pPr>
      <w:r>
        <w:rPr>
          <w:noProof/>
        </w:rPr>
        <w:drawing>
          <wp:inline distT="0" distB="0" distL="0" distR="0" wp14:anchorId="6E74CF66" wp14:editId="124576B7">
            <wp:extent cx="2381250" cy="204787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31911" t="21164" r="26753" b="15638"/>
                    <a:stretch/>
                  </pic:blipFill>
                  <pic:spPr bwMode="auto">
                    <a:xfrm>
                      <a:off x="0" y="0"/>
                      <a:ext cx="2381250" cy="2047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A2144" w:rsidRPr="00790978" w:rsidRDefault="00067DC6" w:rsidP="007A2144">
      <w:pPr>
        <w:tabs>
          <w:tab w:val="left" w:leader="underscore" w:pos="9072"/>
        </w:tabs>
        <w:autoSpaceDE w:val="0"/>
        <w:autoSpaceDN w:val="0"/>
        <w:adjustRightInd w:val="0"/>
        <w:spacing w:after="0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ab/>
      </w:r>
    </w:p>
    <w:p w:rsidR="007A2144" w:rsidRDefault="007A2144" w:rsidP="007A2144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  <w:sz w:val="36"/>
          <w:szCs w:val="36"/>
        </w:rPr>
      </w:pPr>
      <w:r w:rsidRPr="00A853ED">
        <w:rPr>
          <w:rFonts w:ascii="Calibri" w:hAnsi="Calibri" w:cs="Calibri"/>
          <w:b/>
          <w:bCs/>
          <w:sz w:val="36"/>
          <w:szCs w:val="36"/>
        </w:rPr>
        <w:t>Comment suis-je évalué ?</w:t>
      </w:r>
    </w:p>
    <w:p w:rsidR="007A2144" w:rsidRPr="00CA737C" w:rsidRDefault="007A2144" w:rsidP="007A2144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  <w:sz w:val="4"/>
          <w:szCs w:val="24"/>
        </w:rPr>
      </w:pPr>
    </w:p>
    <w:p w:rsidR="007A2144" w:rsidRDefault="007A2144" w:rsidP="00CA737C">
      <w:pPr>
        <w:autoSpaceDE w:val="0"/>
        <w:autoSpaceDN w:val="0"/>
        <w:adjustRightInd w:val="0"/>
        <w:spacing w:after="0"/>
        <w:ind w:right="-426" w:hanging="284"/>
        <w:jc w:val="center"/>
        <w:rPr>
          <w:rFonts w:ascii="Calibri" w:hAnsi="Calibri" w:cs="Calibri"/>
          <w:b/>
          <w:bCs/>
          <w:sz w:val="24"/>
          <w:szCs w:val="24"/>
        </w:rPr>
      </w:pPr>
      <w:r w:rsidRPr="007A2144">
        <w:rPr>
          <w:rFonts w:ascii="Calibri" w:hAnsi="Calibri" w:cs="Calibri"/>
          <w:b/>
          <w:bCs/>
          <w:sz w:val="24"/>
          <w:szCs w:val="24"/>
        </w:rPr>
        <w:t>T3.2.</w:t>
      </w:r>
      <w:r w:rsidR="004615F6">
        <w:rPr>
          <w:rFonts w:ascii="Calibri" w:hAnsi="Calibri" w:cs="Calibri"/>
          <w:b/>
          <w:bCs/>
          <w:sz w:val="24"/>
          <w:szCs w:val="24"/>
        </w:rPr>
        <w:t>2</w:t>
      </w:r>
      <w:r w:rsidRPr="007A2144">
        <w:rPr>
          <w:rFonts w:ascii="Calibri" w:hAnsi="Calibri" w:cs="Calibri"/>
          <w:b/>
          <w:bCs/>
          <w:sz w:val="24"/>
          <w:szCs w:val="24"/>
        </w:rPr>
        <w:t xml:space="preserve"> Les </w:t>
      </w:r>
      <w:r w:rsidR="002C32DC" w:rsidRPr="002C32DC">
        <w:rPr>
          <w:b/>
          <w:sz w:val="24"/>
        </w:rPr>
        <w:t>débits et les usinages</w:t>
      </w:r>
      <w:r w:rsidR="002C32DC" w:rsidRPr="002C32DC">
        <w:rPr>
          <w:sz w:val="24"/>
        </w:rPr>
        <w:t xml:space="preserve"> </w:t>
      </w:r>
      <w:r w:rsidRPr="007A2144">
        <w:rPr>
          <w:rFonts w:ascii="Calibri" w:hAnsi="Calibri" w:cs="Calibri"/>
          <w:b/>
          <w:bCs/>
          <w:sz w:val="24"/>
          <w:szCs w:val="24"/>
        </w:rPr>
        <w:t xml:space="preserve">mises en forme sont </w:t>
      </w:r>
      <w:r w:rsidR="002C32DC" w:rsidRPr="007A2144">
        <w:rPr>
          <w:rFonts w:ascii="Calibri" w:hAnsi="Calibri" w:cs="Calibri"/>
          <w:b/>
          <w:bCs/>
          <w:sz w:val="24"/>
          <w:szCs w:val="24"/>
        </w:rPr>
        <w:t>réalisés</w:t>
      </w:r>
      <w:r w:rsidRPr="007A2144">
        <w:rPr>
          <w:rFonts w:ascii="Calibri" w:hAnsi="Calibri" w:cs="Calibri"/>
          <w:b/>
          <w:bCs/>
          <w:sz w:val="24"/>
          <w:szCs w:val="24"/>
        </w:rPr>
        <w:t xml:space="preserve"> dans les tolérances demandées</w:t>
      </w:r>
      <w:r>
        <w:rPr>
          <w:rFonts w:ascii="Calibri" w:hAnsi="Calibri" w:cs="Calibri"/>
          <w:b/>
          <w:bCs/>
          <w:sz w:val="24"/>
          <w:szCs w:val="24"/>
        </w:rPr>
        <w:t> ?</w:t>
      </w:r>
    </w:p>
    <w:p w:rsidR="007A2144" w:rsidRPr="00CA737C" w:rsidRDefault="007A2144" w:rsidP="007A214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sz w:val="16"/>
          <w:szCs w:val="24"/>
        </w:rPr>
      </w:pPr>
    </w:p>
    <w:p w:rsidR="007A2144" w:rsidRPr="007A2144" w:rsidRDefault="007A2144" w:rsidP="007A214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sz w:val="24"/>
          <w:szCs w:val="24"/>
        </w:rPr>
      </w:pPr>
      <w:r w:rsidRPr="007A2144">
        <w:rPr>
          <w:rFonts w:ascii="Calibri" w:hAnsi="Calibri" w:cs="Calibri"/>
          <w:b/>
          <w:bCs/>
          <w:sz w:val="24"/>
          <w:szCs w:val="24"/>
        </w:rPr>
        <w:t>Cette activité fera appel aux compétences suivantes :</w:t>
      </w:r>
    </w:p>
    <w:tbl>
      <w:tblPr>
        <w:tblpPr w:leftFromText="141" w:rightFromText="141" w:vertAnchor="text" w:horzAnchor="margin" w:tblpXSpec="center" w:tblpY="30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4"/>
        <w:gridCol w:w="1310"/>
        <w:gridCol w:w="1817"/>
        <w:gridCol w:w="1232"/>
        <w:gridCol w:w="1158"/>
      </w:tblGrid>
      <w:tr w:rsidR="007A2144" w:rsidRPr="007A2144" w:rsidTr="00373505">
        <w:trPr>
          <w:trHeight w:val="494"/>
        </w:trPr>
        <w:tc>
          <w:tcPr>
            <w:tcW w:w="4437" w:type="dxa"/>
            <w:shd w:val="clear" w:color="auto" w:fill="auto"/>
            <w:vAlign w:val="center"/>
          </w:tcPr>
          <w:p w:rsidR="007A2144" w:rsidRPr="007A2144" w:rsidRDefault="007A2144" w:rsidP="007A2144">
            <w:pPr>
              <w:spacing w:after="0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7A2144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Compétences</w:t>
            </w:r>
          </w:p>
        </w:tc>
        <w:tc>
          <w:tcPr>
            <w:tcW w:w="1314" w:type="dxa"/>
            <w:shd w:val="clear" w:color="auto" w:fill="FF0000"/>
            <w:vAlign w:val="center"/>
          </w:tcPr>
          <w:p w:rsidR="007A2144" w:rsidRPr="007A2144" w:rsidRDefault="007A2144" w:rsidP="007A214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A2144">
              <w:rPr>
                <w:rFonts w:ascii="Calibri" w:hAnsi="Calibri" w:cs="Calibri"/>
                <w:b/>
                <w:bCs/>
                <w:sz w:val="24"/>
                <w:szCs w:val="24"/>
              </w:rPr>
              <w:t>Non acquis</w:t>
            </w:r>
          </w:p>
        </w:tc>
        <w:tc>
          <w:tcPr>
            <w:tcW w:w="1786" w:type="dxa"/>
            <w:shd w:val="clear" w:color="auto" w:fill="FFFF00"/>
            <w:vAlign w:val="center"/>
          </w:tcPr>
          <w:p w:rsidR="007A2144" w:rsidRPr="007A2144" w:rsidRDefault="007A2144" w:rsidP="007A214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A2144">
              <w:rPr>
                <w:rFonts w:ascii="Calibri" w:hAnsi="Calibri" w:cs="Calibri"/>
                <w:b/>
                <w:bCs/>
                <w:sz w:val="24"/>
                <w:szCs w:val="24"/>
              </w:rPr>
              <w:t>Développement potentiel</w:t>
            </w:r>
          </w:p>
        </w:tc>
        <w:tc>
          <w:tcPr>
            <w:tcW w:w="1235" w:type="dxa"/>
            <w:shd w:val="clear" w:color="auto" w:fill="92D050"/>
            <w:vAlign w:val="center"/>
          </w:tcPr>
          <w:p w:rsidR="007A2144" w:rsidRPr="007A2144" w:rsidRDefault="007A2144" w:rsidP="007A214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A2144">
              <w:rPr>
                <w:rFonts w:ascii="Calibri" w:hAnsi="Calibri" w:cs="Calibri"/>
                <w:b/>
                <w:bCs/>
                <w:sz w:val="24"/>
                <w:szCs w:val="24"/>
              </w:rPr>
              <w:t>Acquis</w:t>
            </w:r>
          </w:p>
        </w:tc>
        <w:tc>
          <w:tcPr>
            <w:tcW w:w="1159" w:type="dxa"/>
            <w:shd w:val="clear" w:color="auto" w:fill="0070C0"/>
            <w:vAlign w:val="center"/>
          </w:tcPr>
          <w:p w:rsidR="007A2144" w:rsidRPr="007A2144" w:rsidRDefault="007A2144" w:rsidP="007A214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A2144">
              <w:rPr>
                <w:rFonts w:ascii="Calibri" w:hAnsi="Calibri" w:cs="Calibri"/>
                <w:b/>
                <w:bCs/>
                <w:sz w:val="24"/>
                <w:szCs w:val="24"/>
              </w:rPr>
              <w:t>Maîtrisé</w:t>
            </w:r>
          </w:p>
        </w:tc>
      </w:tr>
      <w:tr w:rsidR="007A2144" w:rsidRPr="007A2144" w:rsidTr="00373505">
        <w:trPr>
          <w:trHeight w:val="463"/>
        </w:trPr>
        <w:tc>
          <w:tcPr>
            <w:tcW w:w="4437" w:type="dxa"/>
            <w:shd w:val="clear" w:color="auto" w:fill="auto"/>
            <w:vAlign w:val="center"/>
          </w:tcPr>
          <w:p w:rsidR="007A2144" w:rsidRPr="007A2144" w:rsidRDefault="007A2144" w:rsidP="007A2144">
            <w:pPr>
              <w:spacing w:after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A2144">
              <w:rPr>
                <w:rFonts w:ascii="Calibri" w:hAnsi="Calibri" w:cs="Calibri"/>
                <w:color w:val="000000"/>
                <w:sz w:val="24"/>
                <w:szCs w:val="24"/>
              </w:rPr>
              <w:t>C3.4.3 Rendre compte de l’activité́</w:t>
            </w:r>
          </w:p>
        </w:tc>
        <w:tc>
          <w:tcPr>
            <w:tcW w:w="1314" w:type="dxa"/>
            <w:shd w:val="clear" w:color="auto" w:fill="auto"/>
          </w:tcPr>
          <w:p w:rsidR="007A2144" w:rsidRPr="007A2144" w:rsidRDefault="007A2144" w:rsidP="007A2144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</w:tcPr>
          <w:p w:rsidR="007A2144" w:rsidRPr="007A2144" w:rsidRDefault="007A2144" w:rsidP="007A2144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:rsidR="007A2144" w:rsidRPr="007A2144" w:rsidRDefault="007A2144" w:rsidP="007A2144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:rsidR="007A2144" w:rsidRPr="007A2144" w:rsidRDefault="007A2144" w:rsidP="007A2144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7A2144" w:rsidRPr="007A2144" w:rsidTr="00373505">
        <w:trPr>
          <w:trHeight w:val="449"/>
        </w:trPr>
        <w:tc>
          <w:tcPr>
            <w:tcW w:w="4437" w:type="dxa"/>
            <w:shd w:val="clear" w:color="auto" w:fill="auto"/>
            <w:vAlign w:val="center"/>
          </w:tcPr>
          <w:p w:rsidR="007A2144" w:rsidRPr="007A2144" w:rsidRDefault="007A2144" w:rsidP="007A2144">
            <w:pPr>
              <w:spacing w:after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A2144">
              <w:rPr>
                <w:rFonts w:ascii="Calibri" w:hAnsi="Calibri" w:cs="Calibri"/>
                <w:color w:val="000000"/>
                <w:sz w:val="24"/>
                <w:szCs w:val="24"/>
              </w:rPr>
              <w:t>C3.4.1 Renseigner les documents de travail</w:t>
            </w:r>
          </w:p>
        </w:tc>
        <w:tc>
          <w:tcPr>
            <w:tcW w:w="1314" w:type="dxa"/>
            <w:shd w:val="clear" w:color="auto" w:fill="auto"/>
          </w:tcPr>
          <w:p w:rsidR="007A2144" w:rsidRPr="007A2144" w:rsidRDefault="007A2144" w:rsidP="007A2144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</w:tcPr>
          <w:p w:rsidR="007A2144" w:rsidRPr="007A2144" w:rsidRDefault="007A2144" w:rsidP="007A2144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:rsidR="007A2144" w:rsidRPr="007A2144" w:rsidRDefault="007A2144" w:rsidP="007A2144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:rsidR="007A2144" w:rsidRPr="007A2144" w:rsidRDefault="007A2144" w:rsidP="007A2144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7A2144" w:rsidRPr="007A2144" w:rsidTr="00373505">
        <w:trPr>
          <w:trHeight w:val="689"/>
        </w:trPr>
        <w:tc>
          <w:tcPr>
            <w:tcW w:w="4437" w:type="dxa"/>
            <w:shd w:val="clear" w:color="auto" w:fill="auto"/>
            <w:vAlign w:val="center"/>
          </w:tcPr>
          <w:p w:rsidR="007A2144" w:rsidRPr="007A2144" w:rsidRDefault="007A2144" w:rsidP="007A2144">
            <w:pPr>
              <w:spacing w:after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A2144">
              <w:rPr>
                <w:rFonts w:ascii="Calibri" w:hAnsi="Calibri" w:cs="Calibri"/>
                <w:color w:val="000000"/>
                <w:sz w:val="24"/>
                <w:szCs w:val="24"/>
              </w:rPr>
              <w:t>C3.1.4 Assurer la maintenance du poste de travail et des équipements</w:t>
            </w:r>
          </w:p>
        </w:tc>
        <w:tc>
          <w:tcPr>
            <w:tcW w:w="1314" w:type="dxa"/>
            <w:shd w:val="clear" w:color="auto" w:fill="auto"/>
          </w:tcPr>
          <w:p w:rsidR="007A2144" w:rsidRPr="007A2144" w:rsidRDefault="007A2144" w:rsidP="007A2144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</w:tcPr>
          <w:p w:rsidR="007A2144" w:rsidRPr="007A2144" w:rsidRDefault="007A2144" w:rsidP="007A2144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:rsidR="007A2144" w:rsidRPr="007A2144" w:rsidRDefault="007A2144" w:rsidP="007A2144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:rsidR="007A2144" w:rsidRPr="007A2144" w:rsidRDefault="007A2144" w:rsidP="007A2144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7A2144" w:rsidRPr="007A2144" w:rsidTr="00373505">
        <w:trPr>
          <w:trHeight w:val="475"/>
        </w:trPr>
        <w:tc>
          <w:tcPr>
            <w:tcW w:w="4437" w:type="dxa"/>
            <w:shd w:val="clear" w:color="auto" w:fill="auto"/>
            <w:vAlign w:val="center"/>
          </w:tcPr>
          <w:p w:rsidR="007A2144" w:rsidRPr="007A2144" w:rsidRDefault="007A2144" w:rsidP="007A2144">
            <w:pPr>
              <w:spacing w:after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A2144">
              <w:rPr>
                <w:rFonts w:ascii="Calibri" w:hAnsi="Calibri" w:cs="Calibri"/>
                <w:color w:val="000000"/>
                <w:sz w:val="24"/>
                <w:szCs w:val="24"/>
              </w:rPr>
              <w:t>C3.1.1 Réaliser les fabrications</w:t>
            </w:r>
          </w:p>
        </w:tc>
        <w:tc>
          <w:tcPr>
            <w:tcW w:w="1314" w:type="dxa"/>
            <w:shd w:val="clear" w:color="auto" w:fill="auto"/>
          </w:tcPr>
          <w:p w:rsidR="007A2144" w:rsidRPr="007A2144" w:rsidRDefault="007A2144" w:rsidP="007A2144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</w:tcPr>
          <w:p w:rsidR="007A2144" w:rsidRPr="007A2144" w:rsidRDefault="007A2144" w:rsidP="007A2144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:rsidR="007A2144" w:rsidRPr="007A2144" w:rsidRDefault="007A2144" w:rsidP="007A2144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:rsidR="007A2144" w:rsidRPr="007A2144" w:rsidRDefault="007A2144" w:rsidP="007A2144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</w:tbl>
    <w:p w:rsidR="007A2144" w:rsidRDefault="007A2144" w:rsidP="005F152A">
      <w:pPr>
        <w:spacing w:after="0"/>
        <w:ind w:left="142"/>
        <w:jc w:val="center"/>
        <w:rPr>
          <w:rFonts w:ascii="Calibri" w:hAnsi="Calibri" w:cs="Calibri"/>
          <w:b/>
          <w:bCs/>
          <w:noProof/>
          <w:sz w:val="28"/>
          <w:szCs w:val="28"/>
          <w:u w:val="single"/>
        </w:rPr>
      </w:pPr>
      <w:r w:rsidRPr="0061600F">
        <w:rPr>
          <w:rFonts w:ascii="Calibri" w:hAnsi="Calibri" w:cs="Calibri"/>
          <w:b/>
          <w:bCs/>
          <w:noProof/>
          <w:sz w:val="28"/>
          <w:szCs w:val="28"/>
          <w:u w:val="single"/>
        </w:rPr>
        <w:lastRenderedPageBreak/>
        <w:t xml:space="preserve">A quoi sert </w:t>
      </w:r>
      <w:r w:rsidR="004615F6">
        <w:rPr>
          <w:rFonts w:ascii="Calibri" w:hAnsi="Calibri" w:cs="Calibri"/>
          <w:b/>
          <w:bCs/>
          <w:noProof/>
          <w:sz w:val="28"/>
          <w:szCs w:val="28"/>
          <w:u w:val="single"/>
        </w:rPr>
        <w:t>de fabriquer le cadre en acier</w:t>
      </w:r>
      <w:r w:rsidR="00CF7655">
        <w:rPr>
          <w:rFonts w:ascii="Calibri" w:hAnsi="Calibri" w:cs="Calibri"/>
          <w:b/>
          <w:bCs/>
          <w:noProof/>
          <w:sz w:val="28"/>
          <w:szCs w:val="28"/>
          <w:u w:val="single"/>
        </w:rPr>
        <w:t xml:space="preserve"> </w:t>
      </w:r>
      <w:r w:rsidR="00CF7655" w:rsidRPr="00CF7655">
        <w:rPr>
          <w:rFonts w:ascii="Calibri" w:hAnsi="Calibri" w:cs="Calibri"/>
          <w:b/>
          <w:bCs/>
          <w:noProof/>
          <w:color w:val="FF0000"/>
          <w:sz w:val="28"/>
          <w:szCs w:val="28"/>
          <w:u w:val="single"/>
        </w:rPr>
        <w:t>avec précision</w:t>
      </w:r>
      <w:r>
        <w:rPr>
          <w:rFonts w:ascii="Calibri" w:hAnsi="Calibri" w:cs="Calibri"/>
          <w:b/>
          <w:bCs/>
          <w:noProof/>
          <w:sz w:val="28"/>
          <w:szCs w:val="28"/>
          <w:u w:val="single"/>
        </w:rPr>
        <w:t xml:space="preserve"> </w:t>
      </w:r>
      <w:r w:rsidRPr="0061600F">
        <w:rPr>
          <w:rFonts w:ascii="Calibri" w:hAnsi="Calibri" w:cs="Calibri"/>
          <w:b/>
          <w:bCs/>
          <w:noProof/>
          <w:sz w:val="28"/>
          <w:szCs w:val="28"/>
          <w:u w:val="single"/>
        </w:rPr>
        <w:t>?</w:t>
      </w:r>
    </w:p>
    <w:p w:rsidR="007A2144" w:rsidRPr="004615F6" w:rsidRDefault="004615F6" w:rsidP="004615F6">
      <w:pPr>
        <w:spacing w:before="100" w:beforeAutospacing="1" w:after="0" w:line="240" w:lineRule="auto"/>
        <w:rPr>
          <w:rFonts w:eastAsia="Times New Roman" w:cstheme="minorHAnsi"/>
          <w:sz w:val="24"/>
          <w:szCs w:val="24"/>
          <w:lang w:eastAsia="fr-FR"/>
        </w:rPr>
      </w:pPr>
      <w:r w:rsidRPr="004615F6">
        <w:rPr>
          <w:rFonts w:eastAsia="Times New Roman" w:cstheme="minorHAnsi"/>
          <w:bCs/>
          <w:sz w:val="24"/>
          <w:szCs w:val="24"/>
          <w:lang w:eastAsia="fr-FR"/>
        </w:rPr>
        <w:t>Le cadre en acier va vous permettre de comprendre l’importance de la</w:t>
      </w:r>
      <w:r w:rsidRPr="004615F6">
        <w:rPr>
          <w:rFonts w:eastAsia="Times New Roman" w:cstheme="minorHAnsi"/>
          <w:b/>
          <w:bCs/>
          <w:sz w:val="24"/>
          <w:szCs w:val="24"/>
          <w:lang w:eastAsia="fr-FR"/>
        </w:rPr>
        <w:t xml:space="preserve"> précision</w:t>
      </w:r>
      <w:r w:rsidRPr="004615F6">
        <w:rPr>
          <w:rFonts w:eastAsia="Times New Roman" w:cstheme="minorHAnsi"/>
          <w:sz w:val="24"/>
          <w:szCs w:val="24"/>
          <w:lang w:eastAsia="fr-FR"/>
        </w:rPr>
        <w:t xml:space="preserve"> et de la </w:t>
      </w:r>
      <w:r w:rsidRPr="004615F6">
        <w:rPr>
          <w:rFonts w:eastAsia="Times New Roman" w:cstheme="minorHAnsi"/>
          <w:b/>
          <w:bCs/>
          <w:sz w:val="24"/>
          <w:szCs w:val="24"/>
          <w:lang w:eastAsia="fr-FR"/>
        </w:rPr>
        <w:t>qualité</w:t>
      </w:r>
      <w:r w:rsidRPr="004615F6">
        <w:rPr>
          <w:rFonts w:eastAsia="Times New Roman" w:cstheme="minorHAnsi"/>
          <w:sz w:val="24"/>
          <w:szCs w:val="24"/>
          <w:lang w:eastAsia="fr-FR"/>
        </w:rPr>
        <w:t xml:space="preserve"> dans un métier </w:t>
      </w:r>
      <w:r w:rsidR="00A442CE">
        <w:rPr>
          <w:rFonts w:eastAsia="Times New Roman" w:cstheme="minorHAnsi"/>
          <w:sz w:val="24"/>
          <w:szCs w:val="24"/>
          <w:lang w:eastAsia="fr-FR"/>
        </w:rPr>
        <w:t xml:space="preserve">ou la fabrication </w:t>
      </w:r>
      <w:r w:rsidR="00B378C5">
        <w:rPr>
          <w:rFonts w:eastAsia="Times New Roman" w:cstheme="minorHAnsi"/>
          <w:sz w:val="24"/>
          <w:szCs w:val="24"/>
          <w:lang w:eastAsia="fr-FR"/>
        </w:rPr>
        <w:t>avec soin</w:t>
      </w:r>
      <w:r w:rsidR="00A442CE">
        <w:rPr>
          <w:rFonts w:eastAsia="Times New Roman" w:cstheme="minorHAnsi"/>
          <w:sz w:val="24"/>
          <w:szCs w:val="24"/>
          <w:lang w:eastAsia="fr-FR"/>
        </w:rPr>
        <w:t xml:space="preserve"> est important pour</w:t>
      </w:r>
      <w:r w:rsidRPr="004615F6">
        <w:rPr>
          <w:rFonts w:eastAsia="Times New Roman" w:cstheme="minorHAnsi"/>
          <w:sz w:val="24"/>
          <w:szCs w:val="24"/>
          <w:lang w:eastAsia="fr-FR"/>
        </w:rPr>
        <w:t xml:space="preserve"> la sécurité.</w:t>
      </w:r>
      <w:r w:rsidR="00CF7655">
        <w:rPr>
          <w:rFonts w:eastAsia="Times New Roman" w:cstheme="minorHAnsi"/>
          <w:sz w:val="24"/>
          <w:szCs w:val="24"/>
          <w:lang w:eastAsia="fr-FR"/>
        </w:rPr>
        <w:t xml:space="preserve"> </w:t>
      </w:r>
      <w:r w:rsidRPr="004615F6">
        <w:rPr>
          <w:rFonts w:eastAsia="Times New Roman" w:cstheme="minorHAnsi"/>
          <w:sz w:val="24"/>
          <w:szCs w:val="24"/>
          <w:lang w:eastAsia="fr-FR"/>
        </w:rPr>
        <w:t>Un simple cadre mal fabriqué peut avoir des conséquences graves en situation d’urgence.</w:t>
      </w:r>
    </w:p>
    <w:p w:rsidR="005F152A" w:rsidRPr="0061600F" w:rsidRDefault="005F152A" w:rsidP="005F152A">
      <w:pPr>
        <w:tabs>
          <w:tab w:val="left" w:leader="underscore" w:pos="9072"/>
          <w:tab w:val="left" w:leader="underscore" w:pos="11340"/>
        </w:tabs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</w:rPr>
        <w:tab/>
      </w:r>
    </w:p>
    <w:p w:rsidR="005F152A" w:rsidRDefault="005F152A" w:rsidP="005F152A">
      <w:pPr>
        <w:spacing w:after="0"/>
        <w:rPr>
          <w:rFonts w:ascii="Calibri" w:hAnsi="Calibri" w:cs="Calibri"/>
          <w:u w:val="single"/>
        </w:rPr>
      </w:pPr>
      <w:r w:rsidRPr="0061600F">
        <w:rPr>
          <w:rFonts w:ascii="Calibri" w:hAnsi="Calibri" w:cs="Calibri"/>
          <w:u w:val="single"/>
        </w:rPr>
        <w:t>Gamme de fabrication :</w:t>
      </w:r>
    </w:p>
    <w:tbl>
      <w:tblPr>
        <w:tblW w:w="11199" w:type="dxa"/>
        <w:tblCellSpacing w:w="15" w:type="dxa"/>
        <w:tblInd w:w="-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1"/>
        <w:gridCol w:w="3145"/>
        <w:gridCol w:w="2216"/>
        <w:gridCol w:w="2503"/>
        <w:gridCol w:w="1484"/>
      </w:tblGrid>
      <w:tr w:rsidR="00AE26E0" w:rsidRPr="00AE26E0" w:rsidTr="00AE26E0">
        <w:trPr>
          <w:trHeight w:val="286"/>
          <w:tblHeader/>
          <w:tblCellSpacing w:w="15" w:type="dxa"/>
        </w:trPr>
        <w:tc>
          <w:tcPr>
            <w:tcW w:w="1806" w:type="dxa"/>
            <w:vAlign w:val="center"/>
            <w:hideMark/>
          </w:tcPr>
          <w:p w:rsidR="00AE26E0" w:rsidRPr="00AE26E0" w:rsidRDefault="00AE26E0" w:rsidP="00AE26E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Étape</w:t>
            </w:r>
          </w:p>
        </w:tc>
        <w:tc>
          <w:tcPr>
            <w:tcW w:w="3115" w:type="dxa"/>
            <w:vAlign w:val="center"/>
            <w:hideMark/>
          </w:tcPr>
          <w:p w:rsidR="00AE26E0" w:rsidRPr="00AE26E0" w:rsidRDefault="00AE26E0" w:rsidP="00AE26E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Description</w:t>
            </w:r>
          </w:p>
        </w:tc>
        <w:tc>
          <w:tcPr>
            <w:tcW w:w="2186" w:type="dxa"/>
            <w:vAlign w:val="center"/>
            <w:hideMark/>
          </w:tcPr>
          <w:p w:rsidR="00AE26E0" w:rsidRPr="00AE26E0" w:rsidRDefault="00AE26E0" w:rsidP="00AE26E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Outils/Matériel</w:t>
            </w:r>
          </w:p>
        </w:tc>
        <w:tc>
          <w:tcPr>
            <w:tcW w:w="2473" w:type="dxa"/>
            <w:vAlign w:val="center"/>
            <w:hideMark/>
          </w:tcPr>
          <w:p w:rsidR="00AE26E0" w:rsidRPr="00AE26E0" w:rsidRDefault="00AE26E0" w:rsidP="00AE26E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Points Clés</w:t>
            </w:r>
          </w:p>
        </w:tc>
        <w:tc>
          <w:tcPr>
            <w:tcW w:w="1439" w:type="dxa"/>
            <w:vAlign w:val="center"/>
            <w:hideMark/>
          </w:tcPr>
          <w:p w:rsidR="00AE26E0" w:rsidRPr="00AE26E0" w:rsidRDefault="00AE26E0" w:rsidP="00AE26E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Validation (</w:t>
            </w:r>
            <w:r w:rsidRPr="00AE26E0">
              <w:rPr>
                <w:rFonts w:ascii="Calibri" w:eastAsia="Times New Roman" w:hAnsi="Calibri" w:cs="Calibri"/>
                <w:b/>
                <w:bCs/>
                <w:color w:val="00B050"/>
                <w:sz w:val="24"/>
                <w:szCs w:val="24"/>
                <w:lang w:eastAsia="fr-FR"/>
              </w:rPr>
              <w:t>✅</w:t>
            </w:r>
            <w:proofErr w:type="gramStart"/>
            <w:r w:rsidRPr="00AE26E0">
              <w:rPr>
                <w:rFonts w:eastAsia="Times New Roman" w:cstheme="minorHAnsi"/>
                <w:b/>
                <w:bCs/>
                <w:color w:val="00B050"/>
                <w:sz w:val="24"/>
                <w:szCs w:val="24"/>
                <w:lang w:eastAsia="fr-FR"/>
              </w:rPr>
              <w:t>/</w:t>
            </w:r>
            <w:r w:rsidRPr="00AE26E0"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  <w:lang w:eastAsia="fr-FR"/>
              </w:rPr>
              <w:t xml:space="preserve">❌ 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 )</w:t>
            </w:r>
            <w:proofErr w:type="gramEnd"/>
          </w:p>
        </w:tc>
      </w:tr>
      <w:tr w:rsidR="00AE26E0" w:rsidRPr="00AE26E0" w:rsidTr="003B38AA">
        <w:trPr>
          <w:trHeight w:val="842"/>
          <w:tblCellSpacing w:w="15" w:type="dxa"/>
        </w:trPr>
        <w:tc>
          <w:tcPr>
            <w:tcW w:w="1806" w:type="dxa"/>
            <w:shd w:val="clear" w:color="auto" w:fill="FFFF00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1. Préparation</w:t>
            </w:r>
          </w:p>
        </w:tc>
        <w:tc>
          <w:tcPr>
            <w:tcW w:w="3115" w:type="dxa"/>
            <w:shd w:val="clear" w:color="auto" w:fill="FFFF00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sz w:val="24"/>
                <w:szCs w:val="24"/>
                <w:lang w:eastAsia="fr-FR"/>
              </w:rPr>
              <w:t>Vérifier les plans et les dimensions. Préparer les 4 tubes (30×30×2 mm).</w:t>
            </w:r>
          </w:p>
        </w:tc>
        <w:tc>
          <w:tcPr>
            <w:tcW w:w="2186" w:type="dxa"/>
            <w:shd w:val="clear" w:color="auto" w:fill="FFFF00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sz w:val="24"/>
                <w:szCs w:val="24"/>
                <w:lang w:eastAsia="fr-FR"/>
              </w:rPr>
              <w:t>Plans, tubes acier, mètre ruban</w:t>
            </w:r>
          </w:p>
        </w:tc>
        <w:tc>
          <w:tcPr>
            <w:tcW w:w="2473" w:type="dxa"/>
            <w:shd w:val="clear" w:color="auto" w:fill="FFFF00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Longueur des tubes : </w:t>
            </w:r>
            <w:r w:rsidRPr="00AE26E0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145 </w:t>
            </w:r>
            <w:proofErr w:type="spellStart"/>
            <w:r w:rsidRPr="00AE26E0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mm</w:t>
            </w:r>
            <w:r w:rsidRPr="00AE26E0">
              <w:rPr>
                <w:rFonts w:eastAsia="Times New Roman" w:cstheme="minorHAnsi"/>
                <w:sz w:val="24"/>
                <w:szCs w:val="24"/>
                <w:lang w:eastAsia="fr-FR"/>
              </w:rPr>
              <w:t>.</w:t>
            </w:r>
            <w:proofErr w:type="spellEnd"/>
          </w:p>
        </w:tc>
        <w:tc>
          <w:tcPr>
            <w:tcW w:w="1439" w:type="dxa"/>
            <w:vAlign w:val="center"/>
            <w:hideMark/>
          </w:tcPr>
          <w:p w:rsidR="00AE26E0" w:rsidRPr="00AE26E0" w:rsidRDefault="00AE26E0" w:rsidP="00AE26E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</w:p>
        </w:tc>
      </w:tr>
      <w:tr w:rsidR="00AE26E0" w:rsidRPr="00AE26E0" w:rsidTr="003B38AA">
        <w:trPr>
          <w:trHeight w:val="556"/>
          <w:tblCellSpacing w:w="15" w:type="dxa"/>
        </w:trPr>
        <w:tc>
          <w:tcPr>
            <w:tcW w:w="1806" w:type="dxa"/>
            <w:shd w:val="clear" w:color="auto" w:fill="00B0F0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2. Tracé</w:t>
            </w:r>
          </w:p>
        </w:tc>
        <w:tc>
          <w:tcPr>
            <w:tcW w:w="3115" w:type="dxa"/>
            <w:shd w:val="clear" w:color="auto" w:fill="00B0F0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sz w:val="24"/>
                <w:szCs w:val="24"/>
                <w:lang w:eastAsia="fr-FR"/>
              </w:rPr>
              <w:t>Tracer les lignes de coupe à 45° sur chaque extrémité.</w:t>
            </w:r>
          </w:p>
        </w:tc>
        <w:tc>
          <w:tcPr>
            <w:tcW w:w="2186" w:type="dxa"/>
            <w:shd w:val="clear" w:color="auto" w:fill="00B0F0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sz w:val="24"/>
                <w:szCs w:val="24"/>
                <w:lang w:eastAsia="fr-FR"/>
              </w:rPr>
              <w:t>Équerre, marqueur, règle métallique</w:t>
            </w:r>
          </w:p>
        </w:tc>
        <w:tc>
          <w:tcPr>
            <w:tcW w:w="2473" w:type="dxa"/>
            <w:shd w:val="clear" w:color="auto" w:fill="00B0F0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sz w:val="24"/>
                <w:szCs w:val="24"/>
                <w:lang w:eastAsia="fr-FR"/>
              </w:rPr>
              <w:t>Utiliser un gabarit pour uniformiser les angles.</w:t>
            </w:r>
          </w:p>
        </w:tc>
        <w:tc>
          <w:tcPr>
            <w:tcW w:w="1439" w:type="dxa"/>
            <w:vAlign w:val="center"/>
            <w:hideMark/>
          </w:tcPr>
          <w:p w:rsidR="00AE26E0" w:rsidRPr="00AE26E0" w:rsidRDefault="00AE26E0" w:rsidP="00AE26E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</w:p>
        </w:tc>
      </w:tr>
      <w:tr w:rsidR="00AE26E0" w:rsidRPr="00AE26E0" w:rsidTr="003B38AA">
        <w:trPr>
          <w:trHeight w:val="571"/>
          <w:tblCellSpacing w:w="15" w:type="dxa"/>
        </w:trPr>
        <w:tc>
          <w:tcPr>
            <w:tcW w:w="1806" w:type="dxa"/>
            <w:shd w:val="clear" w:color="auto" w:fill="FF0000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3. Découpe</w:t>
            </w:r>
          </w:p>
        </w:tc>
        <w:tc>
          <w:tcPr>
            <w:tcW w:w="3115" w:type="dxa"/>
            <w:shd w:val="clear" w:color="auto" w:fill="FF0000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sz w:val="24"/>
                <w:szCs w:val="24"/>
                <w:lang w:eastAsia="fr-FR"/>
              </w:rPr>
              <w:t>Découper les tubes à 45° avec une scie à ruban.</w:t>
            </w:r>
          </w:p>
        </w:tc>
        <w:tc>
          <w:tcPr>
            <w:tcW w:w="2186" w:type="dxa"/>
            <w:shd w:val="clear" w:color="auto" w:fill="FF0000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sz w:val="24"/>
                <w:szCs w:val="24"/>
                <w:lang w:eastAsia="fr-FR"/>
              </w:rPr>
              <w:t>Scie à ruban, étau</w:t>
            </w:r>
          </w:p>
        </w:tc>
        <w:tc>
          <w:tcPr>
            <w:tcW w:w="2473" w:type="dxa"/>
            <w:shd w:val="clear" w:color="auto" w:fill="FF0000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sz w:val="24"/>
                <w:szCs w:val="24"/>
                <w:lang w:eastAsia="fr-FR"/>
              </w:rPr>
              <w:t>Vitesse lente pour une coupe nette.</w:t>
            </w:r>
          </w:p>
        </w:tc>
        <w:tc>
          <w:tcPr>
            <w:tcW w:w="1439" w:type="dxa"/>
            <w:vAlign w:val="center"/>
            <w:hideMark/>
          </w:tcPr>
          <w:p w:rsidR="00AE26E0" w:rsidRPr="00AE26E0" w:rsidRDefault="00AE26E0" w:rsidP="00AE26E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</w:p>
        </w:tc>
      </w:tr>
      <w:tr w:rsidR="00AE26E0" w:rsidRPr="00AE26E0" w:rsidTr="003B38AA">
        <w:trPr>
          <w:trHeight w:val="842"/>
          <w:tblCellSpacing w:w="15" w:type="dxa"/>
        </w:trPr>
        <w:tc>
          <w:tcPr>
            <w:tcW w:w="1806" w:type="dxa"/>
            <w:shd w:val="clear" w:color="auto" w:fill="CC00FF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4. Ébarbage</w:t>
            </w:r>
          </w:p>
        </w:tc>
        <w:tc>
          <w:tcPr>
            <w:tcW w:w="3115" w:type="dxa"/>
            <w:shd w:val="clear" w:color="auto" w:fill="CC00FF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sz w:val="24"/>
                <w:szCs w:val="24"/>
                <w:lang w:eastAsia="fr-FR"/>
              </w:rPr>
              <w:t>Limer ou meuler les bavures après découpe.</w:t>
            </w:r>
          </w:p>
        </w:tc>
        <w:tc>
          <w:tcPr>
            <w:tcW w:w="2186" w:type="dxa"/>
            <w:shd w:val="clear" w:color="auto" w:fill="CC00FF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sz w:val="24"/>
                <w:szCs w:val="24"/>
                <w:lang w:eastAsia="fr-FR"/>
              </w:rPr>
              <w:t>Lime, meuleuse</w:t>
            </w:r>
          </w:p>
        </w:tc>
        <w:tc>
          <w:tcPr>
            <w:tcW w:w="2473" w:type="dxa"/>
            <w:shd w:val="clear" w:color="auto" w:fill="CC00FF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sz w:val="24"/>
                <w:szCs w:val="24"/>
                <w:lang w:eastAsia="fr-FR"/>
              </w:rPr>
              <w:t>Éliminer les aspérités pour un assemblage précis.</w:t>
            </w:r>
          </w:p>
        </w:tc>
        <w:tc>
          <w:tcPr>
            <w:tcW w:w="1439" w:type="dxa"/>
            <w:vAlign w:val="center"/>
            <w:hideMark/>
          </w:tcPr>
          <w:p w:rsidR="00AE26E0" w:rsidRPr="00AE26E0" w:rsidRDefault="00AE26E0" w:rsidP="00AE26E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</w:p>
        </w:tc>
      </w:tr>
      <w:tr w:rsidR="00AE26E0" w:rsidRPr="00AE26E0" w:rsidTr="003B38AA">
        <w:trPr>
          <w:trHeight w:val="828"/>
          <w:tblCellSpacing w:w="15" w:type="dxa"/>
        </w:trPr>
        <w:tc>
          <w:tcPr>
            <w:tcW w:w="1806" w:type="dxa"/>
            <w:shd w:val="clear" w:color="auto" w:fill="92D050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5. Assemblage à blanc</w:t>
            </w:r>
          </w:p>
        </w:tc>
        <w:tc>
          <w:tcPr>
            <w:tcW w:w="3115" w:type="dxa"/>
            <w:shd w:val="clear" w:color="auto" w:fill="92D050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sz w:val="24"/>
                <w:szCs w:val="24"/>
                <w:lang w:eastAsia="fr-FR"/>
              </w:rPr>
              <w:t>Assembler les tubes pour vérifier l’équerrage.</w:t>
            </w:r>
          </w:p>
        </w:tc>
        <w:tc>
          <w:tcPr>
            <w:tcW w:w="2186" w:type="dxa"/>
            <w:shd w:val="clear" w:color="auto" w:fill="92D050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sz w:val="24"/>
                <w:szCs w:val="24"/>
                <w:lang w:eastAsia="fr-FR"/>
              </w:rPr>
              <w:t>Surface plane, équerre magnétique, serre-joints</w:t>
            </w:r>
          </w:p>
        </w:tc>
        <w:tc>
          <w:tcPr>
            <w:tcW w:w="2473" w:type="dxa"/>
            <w:shd w:val="clear" w:color="auto" w:fill="92D050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sz w:val="24"/>
                <w:szCs w:val="24"/>
                <w:lang w:eastAsia="fr-FR"/>
              </w:rPr>
              <w:t>Vérifier les diagonales (205 mm) et les angles (90°).</w:t>
            </w:r>
          </w:p>
        </w:tc>
        <w:tc>
          <w:tcPr>
            <w:tcW w:w="1439" w:type="dxa"/>
            <w:vAlign w:val="center"/>
            <w:hideMark/>
          </w:tcPr>
          <w:p w:rsidR="00AE26E0" w:rsidRPr="00AE26E0" w:rsidRDefault="00AE26E0" w:rsidP="00AE26E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</w:p>
        </w:tc>
      </w:tr>
      <w:tr w:rsidR="00AE26E0" w:rsidRPr="00AE26E0" w:rsidTr="003B38AA">
        <w:trPr>
          <w:trHeight w:val="842"/>
          <w:tblCellSpacing w:w="15" w:type="dxa"/>
        </w:trPr>
        <w:tc>
          <w:tcPr>
            <w:tcW w:w="1806" w:type="dxa"/>
            <w:shd w:val="clear" w:color="auto" w:fill="FFC000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6. Pointage</w:t>
            </w:r>
          </w:p>
        </w:tc>
        <w:tc>
          <w:tcPr>
            <w:tcW w:w="3115" w:type="dxa"/>
            <w:shd w:val="clear" w:color="auto" w:fill="FFC000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sz w:val="24"/>
                <w:szCs w:val="24"/>
                <w:lang w:eastAsia="fr-FR"/>
              </w:rPr>
              <w:t>Faire des points de soudure aux 4 coins.</w:t>
            </w:r>
          </w:p>
        </w:tc>
        <w:tc>
          <w:tcPr>
            <w:tcW w:w="2186" w:type="dxa"/>
            <w:shd w:val="clear" w:color="auto" w:fill="FFC000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sz w:val="24"/>
                <w:szCs w:val="24"/>
                <w:lang w:eastAsia="fr-FR"/>
              </w:rPr>
              <w:t>Poste à souder MAG, fil 0.8 mm, gaz (Ar/CO₂)</w:t>
            </w:r>
          </w:p>
        </w:tc>
        <w:tc>
          <w:tcPr>
            <w:tcW w:w="2473" w:type="dxa"/>
            <w:shd w:val="clear" w:color="auto" w:fill="FFC000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sz w:val="24"/>
                <w:szCs w:val="24"/>
                <w:lang w:eastAsia="fr-FR"/>
              </w:rPr>
              <w:t>Intensité : ~80-90 A. Alterner les côtés.</w:t>
            </w:r>
          </w:p>
        </w:tc>
        <w:tc>
          <w:tcPr>
            <w:tcW w:w="1439" w:type="dxa"/>
            <w:vAlign w:val="center"/>
            <w:hideMark/>
          </w:tcPr>
          <w:p w:rsidR="00AE26E0" w:rsidRPr="00AE26E0" w:rsidRDefault="00AE26E0" w:rsidP="00AE26E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</w:p>
        </w:tc>
      </w:tr>
      <w:tr w:rsidR="00AE26E0" w:rsidRPr="00AE26E0" w:rsidTr="003B38AA">
        <w:trPr>
          <w:trHeight w:val="842"/>
          <w:tblCellSpacing w:w="15" w:type="dxa"/>
        </w:trPr>
        <w:tc>
          <w:tcPr>
            <w:tcW w:w="1806" w:type="dxa"/>
            <w:shd w:val="clear" w:color="auto" w:fill="F4B083" w:themeFill="accent2" w:themeFillTint="99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7. Contrôle intermédiaire</w:t>
            </w:r>
          </w:p>
        </w:tc>
        <w:tc>
          <w:tcPr>
            <w:tcW w:w="3115" w:type="dxa"/>
            <w:shd w:val="clear" w:color="auto" w:fill="F4B083" w:themeFill="accent2" w:themeFillTint="99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sz w:val="24"/>
                <w:szCs w:val="24"/>
                <w:lang w:eastAsia="fr-FR"/>
              </w:rPr>
              <w:t>Vérifier l’équerrage et les dimensions.</w:t>
            </w:r>
          </w:p>
        </w:tc>
        <w:tc>
          <w:tcPr>
            <w:tcW w:w="2186" w:type="dxa"/>
            <w:shd w:val="clear" w:color="auto" w:fill="F4B083" w:themeFill="accent2" w:themeFillTint="99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sz w:val="24"/>
                <w:szCs w:val="24"/>
                <w:lang w:eastAsia="fr-FR"/>
              </w:rPr>
              <w:t>Équerre, mètre ruban</w:t>
            </w:r>
          </w:p>
        </w:tc>
        <w:tc>
          <w:tcPr>
            <w:tcW w:w="2473" w:type="dxa"/>
            <w:shd w:val="clear" w:color="auto" w:fill="F4B083" w:themeFill="accent2" w:themeFillTint="99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sz w:val="24"/>
                <w:szCs w:val="24"/>
                <w:lang w:eastAsia="fr-FR"/>
              </w:rPr>
              <w:t>Corriger si nécessaire avant soudure définitive.</w:t>
            </w:r>
          </w:p>
        </w:tc>
        <w:tc>
          <w:tcPr>
            <w:tcW w:w="1439" w:type="dxa"/>
            <w:vAlign w:val="center"/>
            <w:hideMark/>
          </w:tcPr>
          <w:p w:rsidR="00AE26E0" w:rsidRPr="00AE26E0" w:rsidRDefault="00AE26E0" w:rsidP="00AE26E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</w:p>
        </w:tc>
      </w:tr>
      <w:tr w:rsidR="00AE26E0" w:rsidRPr="00AE26E0" w:rsidTr="003B38AA">
        <w:trPr>
          <w:trHeight w:val="842"/>
          <w:tblCellSpacing w:w="15" w:type="dxa"/>
        </w:trPr>
        <w:tc>
          <w:tcPr>
            <w:tcW w:w="1806" w:type="dxa"/>
            <w:shd w:val="clear" w:color="auto" w:fill="0070C0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8. Soudure définitive</w:t>
            </w:r>
          </w:p>
        </w:tc>
        <w:tc>
          <w:tcPr>
            <w:tcW w:w="3115" w:type="dxa"/>
            <w:shd w:val="clear" w:color="auto" w:fill="0070C0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sz w:val="24"/>
                <w:szCs w:val="24"/>
                <w:lang w:eastAsia="fr-FR"/>
              </w:rPr>
              <w:t>Souder les 4 coins en pleine pénétration.</w:t>
            </w:r>
          </w:p>
        </w:tc>
        <w:tc>
          <w:tcPr>
            <w:tcW w:w="2186" w:type="dxa"/>
            <w:shd w:val="clear" w:color="auto" w:fill="0070C0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sz w:val="24"/>
                <w:szCs w:val="24"/>
                <w:lang w:eastAsia="fr-FR"/>
              </w:rPr>
              <w:t>Poste à souder MAG, masque, gants</w:t>
            </w:r>
          </w:p>
        </w:tc>
        <w:tc>
          <w:tcPr>
            <w:tcW w:w="2473" w:type="dxa"/>
            <w:shd w:val="clear" w:color="auto" w:fill="0070C0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sz w:val="24"/>
                <w:szCs w:val="24"/>
                <w:lang w:eastAsia="fr-FR"/>
              </w:rPr>
              <w:t>Alterner les côtés. Laisser refroidir entre les passes.</w:t>
            </w:r>
          </w:p>
        </w:tc>
        <w:tc>
          <w:tcPr>
            <w:tcW w:w="1439" w:type="dxa"/>
            <w:vAlign w:val="center"/>
            <w:hideMark/>
          </w:tcPr>
          <w:p w:rsidR="00AE26E0" w:rsidRPr="00AE26E0" w:rsidRDefault="00AE26E0" w:rsidP="00AE26E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</w:p>
        </w:tc>
      </w:tr>
      <w:tr w:rsidR="00AE26E0" w:rsidRPr="00AE26E0" w:rsidTr="003B38AA">
        <w:trPr>
          <w:trHeight w:val="842"/>
          <w:tblCellSpacing w:w="15" w:type="dxa"/>
        </w:trPr>
        <w:tc>
          <w:tcPr>
            <w:tcW w:w="1806" w:type="dxa"/>
            <w:shd w:val="clear" w:color="auto" w:fill="FF0066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9. Contrôle final</w:t>
            </w:r>
          </w:p>
        </w:tc>
        <w:tc>
          <w:tcPr>
            <w:tcW w:w="3115" w:type="dxa"/>
            <w:shd w:val="clear" w:color="auto" w:fill="FF0066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sz w:val="24"/>
                <w:szCs w:val="24"/>
                <w:lang w:eastAsia="fr-FR"/>
              </w:rPr>
              <w:t>Vérifier les dimensions, les angles et la qualité des soudures.</w:t>
            </w:r>
          </w:p>
        </w:tc>
        <w:tc>
          <w:tcPr>
            <w:tcW w:w="2186" w:type="dxa"/>
            <w:shd w:val="clear" w:color="auto" w:fill="FF0066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sz w:val="24"/>
                <w:szCs w:val="24"/>
                <w:lang w:eastAsia="fr-FR"/>
              </w:rPr>
              <w:t>Équerre, mètre ruban, loupe</w:t>
            </w:r>
          </w:p>
        </w:tc>
        <w:tc>
          <w:tcPr>
            <w:tcW w:w="2473" w:type="dxa"/>
            <w:shd w:val="clear" w:color="auto" w:fill="FF0066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Diagonales = 205 mm ±1 </w:t>
            </w:r>
            <w:proofErr w:type="spellStart"/>
            <w:r w:rsidRPr="00AE26E0">
              <w:rPr>
                <w:rFonts w:eastAsia="Times New Roman" w:cstheme="minorHAnsi"/>
                <w:sz w:val="24"/>
                <w:szCs w:val="24"/>
                <w:lang w:eastAsia="fr-FR"/>
              </w:rPr>
              <w:t>mm.</w:t>
            </w:r>
            <w:proofErr w:type="spellEnd"/>
            <w:r w:rsidRPr="00AE26E0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Soudures sans défauts.</w:t>
            </w:r>
          </w:p>
        </w:tc>
        <w:tc>
          <w:tcPr>
            <w:tcW w:w="1439" w:type="dxa"/>
            <w:vAlign w:val="center"/>
            <w:hideMark/>
          </w:tcPr>
          <w:p w:rsidR="00AE26E0" w:rsidRPr="00AE26E0" w:rsidRDefault="00AE26E0" w:rsidP="00AE26E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</w:p>
        </w:tc>
      </w:tr>
      <w:tr w:rsidR="00AE26E0" w:rsidRPr="00AE26E0" w:rsidTr="003B38AA">
        <w:trPr>
          <w:trHeight w:val="571"/>
          <w:tblCellSpacing w:w="15" w:type="dxa"/>
        </w:trPr>
        <w:tc>
          <w:tcPr>
            <w:tcW w:w="1806" w:type="dxa"/>
            <w:shd w:val="clear" w:color="auto" w:fill="AEAAAA" w:themeFill="background2" w:themeFillShade="BF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10. Finitions</w:t>
            </w:r>
          </w:p>
        </w:tc>
        <w:tc>
          <w:tcPr>
            <w:tcW w:w="3115" w:type="dxa"/>
            <w:shd w:val="clear" w:color="auto" w:fill="AEAAAA" w:themeFill="background2" w:themeFillShade="BF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sz w:val="24"/>
                <w:szCs w:val="24"/>
                <w:lang w:eastAsia="fr-FR"/>
              </w:rPr>
              <w:t>Ébarber les soudures et nettoyer le cadre.</w:t>
            </w:r>
          </w:p>
        </w:tc>
        <w:tc>
          <w:tcPr>
            <w:tcW w:w="2186" w:type="dxa"/>
            <w:shd w:val="clear" w:color="auto" w:fill="AEAAAA" w:themeFill="background2" w:themeFillShade="BF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sz w:val="24"/>
                <w:szCs w:val="24"/>
                <w:lang w:eastAsia="fr-FR"/>
              </w:rPr>
              <w:t>Meuleuse, brosse métallique</w:t>
            </w:r>
          </w:p>
        </w:tc>
        <w:tc>
          <w:tcPr>
            <w:tcW w:w="2473" w:type="dxa"/>
            <w:shd w:val="clear" w:color="auto" w:fill="AEAAAA" w:themeFill="background2" w:themeFillShade="BF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sz w:val="24"/>
                <w:szCs w:val="24"/>
                <w:lang w:eastAsia="fr-FR"/>
              </w:rPr>
              <w:t>Meuler les bavures pour un rendu lisse.</w:t>
            </w:r>
          </w:p>
        </w:tc>
        <w:tc>
          <w:tcPr>
            <w:tcW w:w="1439" w:type="dxa"/>
            <w:vAlign w:val="center"/>
            <w:hideMark/>
          </w:tcPr>
          <w:p w:rsidR="00AE26E0" w:rsidRPr="00AE26E0" w:rsidRDefault="00AE26E0" w:rsidP="00AE26E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</w:p>
        </w:tc>
      </w:tr>
      <w:tr w:rsidR="00AE26E0" w:rsidRPr="00AE26E0" w:rsidTr="003B38AA">
        <w:trPr>
          <w:trHeight w:val="556"/>
          <w:tblCellSpacing w:w="15" w:type="dxa"/>
        </w:trPr>
        <w:tc>
          <w:tcPr>
            <w:tcW w:w="1806" w:type="dxa"/>
            <w:shd w:val="clear" w:color="auto" w:fill="66FF33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11. Tests</w:t>
            </w:r>
          </w:p>
        </w:tc>
        <w:tc>
          <w:tcPr>
            <w:tcW w:w="3115" w:type="dxa"/>
            <w:shd w:val="clear" w:color="auto" w:fill="66FF33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sz w:val="24"/>
                <w:szCs w:val="24"/>
                <w:lang w:eastAsia="fr-FR"/>
              </w:rPr>
              <w:t>Réaliser les tests de charge, vibration et équerrage.</w:t>
            </w:r>
          </w:p>
        </w:tc>
        <w:tc>
          <w:tcPr>
            <w:tcW w:w="2186" w:type="dxa"/>
            <w:shd w:val="clear" w:color="auto" w:fill="66FF33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sz w:val="24"/>
                <w:szCs w:val="24"/>
                <w:lang w:eastAsia="fr-FR"/>
              </w:rPr>
              <w:t>Sacs de sable, marteau, règle</w:t>
            </w:r>
          </w:p>
        </w:tc>
        <w:tc>
          <w:tcPr>
            <w:tcW w:w="2473" w:type="dxa"/>
            <w:shd w:val="clear" w:color="auto" w:fill="66FF33"/>
            <w:vAlign w:val="center"/>
            <w:hideMark/>
          </w:tcPr>
          <w:p w:rsidR="00AE26E0" w:rsidRPr="00AE26E0" w:rsidRDefault="00AE26E0" w:rsidP="003B38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AE26E0">
              <w:rPr>
                <w:rFonts w:eastAsia="Times New Roman" w:cstheme="minorHAnsi"/>
                <w:sz w:val="24"/>
                <w:szCs w:val="24"/>
                <w:lang w:eastAsia="fr-FR"/>
              </w:rPr>
              <w:t>Charge : 50 kg max. Pas de déformation visible.</w:t>
            </w:r>
          </w:p>
        </w:tc>
        <w:tc>
          <w:tcPr>
            <w:tcW w:w="1439" w:type="dxa"/>
            <w:vAlign w:val="center"/>
            <w:hideMark/>
          </w:tcPr>
          <w:p w:rsidR="00AE26E0" w:rsidRPr="00AE26E0" w:rsidRDefault="00AE26E0" w:rsidP="00AE26E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</w:p>
        </w:tc>
      </w:tr>
    </w:tbl>
    <w:p w:rsidR="00A442CE" w:rsidRDefault="00A442CE" w:rsidP="00F4612E">
      <w:pPr>
        <w:spacing w:after="0"/>
        <w:jc w:val="center"/>
        <w:rPr>
          <w:rFonts w:ascii="Calibri" w:hAnsi="Calibri" w:cs="Calibri"/>
          <w:b/>
          <w:sz w:val="24"/>
        </w:rPr>
      </w:pPr>
    </w:p>
    <w:p w:rsidR="00A442CE" w:rsidRPr="00D548E5" w:rsidRDefault="00A442CE" w:rsidP="00A442CE">
      <w:pPr>
        <w:pStyle w:val="Titre3"/>
        <w:spacing w:after="0" w:afterAutospacing="0"/>
        <w:ind w:left="-709" w:right="-709"/>
        <w:jc w:val="center"/>
        <w:rPr>
          <w:rFonts w:ascii="Arial Black" w:hAnsi="Arial Black"/>
        </w:rPr>
      </w:pPr>
      <w:r w:rsidRPr="00D548E5">
        <w:rPr>
          <w:rFonts w:ascii="Arial Black" w:hAnsi="Arial Black"/>
        </w:rPr>
        <w:t xml:space="preserve">Les questions à se poser avant de </w:t>
      </w:r>
      <w:r>
        <w:rPr>
          <w:rFonts w:ascii="Arial Black" w:hAnsi="Arial Black"/>
        </w:rPr>
        <w:t>découper à la scie à ruban</w:t>
      </w:r>
      <w:r w:rsidRPr="00D548E5">
        <w:rPr>
          <w:rFonts w:ascii="Arial Black" w:hAnsi="Arial Black"/>
        </w:rPr>
        <w:t> ?</w:t>
      </w:r>
    </w:p>
    <w:p w:rsidR="00A442CE" w:rsidRPr="00EA37FD" w:rsidRDefault="00A442CE" w:rsidP="00A442CE">
      <w:pPr>
        <w:spacing w:after="0"/>
        <w:rPr>
          <w:rFonts w:ascii="Calibri" w:hAnsi="Calibri" w:cs="Calibri"/>
          <w:b/>
          <w:sz w:val="4"/>
        </w:rPr>
      </w:pPr>
    </w:p>
    <w:p w:rsidR="00B71829" w:rsidRPr="00B71829" w:rsidRDefault="00B71829" w:rsidP="00A442CE">
      <w:pPr>
        <w:spacing w:after="0"/>
        <w:rPr>
          <w:rFonts w:ascii="Calibri" w:hAnsi="Calibri" w:cs="Calibri"/>
          <w:sz w:val="24"/>
        </w:rPr>
      </w:pPr>
      <w:r w:rsidRPr="00B71829">
        <w:rPr>
          <w:rFonts w:ascii="Calibri" w:hAnsi="Calibri" w:cs="Calibri"/>
          <w:b/>
          <w:sz w:val="24"/>
          <w:u w:val="single"/>
        </w:rPr>
        <w:t>Exercice 1</w:t>
      </w:r>
      <w:r>
        <w:rPr>
          <w:rFonts w:ascii="Calibri" w:hAnsi="Calibri" w:cs="Calibri"/>
          <w:sz w:val="24"/>
        </w:rPr>
        <w:t xml:space="preserve"> : </w:t>
      </w:r>
      <w:r w:rsidR="00BD7F15" w:rsidRPr="00BD7F15">
        <w:rPr>
          <w:rFonts w:ascii="Calibri" w:hAnsi="Calibri" w:cs="Calibri"/>
          <w:sz w:val="28"/>
          <w:u w:val="single"/>
        </w:rPr>
        <w:t xml:space="preserve">Comment choisir </w:t>
      </w:r>
      <w:r w:rsidRPr="00BD7F15">
        <w:rPr>
          <w:rFonts w:ascii="Calibri" w:hAnsi="Calibri" w:cs="Calibri"/>
          <w:sz w:val="28"/>
          <w:u w:val="single"/>
        </w:rPr>
        <w:t>le tube</w:t>
      </w:r>
      <w:r w:rsidR="00BD7F15">
        <w:rPr>
          <w:rFonts w:ascii="Calibri" w:hAnsi="Calibri" w:cs="Calibri"/>
          <w:sz w:val="28"/>
          <w:u w:val="single"/>
        </w:rPr>
        <w:t xml:space="preserve"> carré pour fabriquer le cadre ?</w:t>
      </w:r>
    </w:p>
    <w:p w:rsidR="00776F5A" w:rsidRPr="00B71829" w:rsidRDefault="00B71829" w:rsidP="00A442CE">
      <w:pPr>
        <w:spacing w:after="0"/>
        <w:rPr>
          <w:rFonts w:ascii="Calibri" w:hAnsi="Calibri" w:cs="Calibri"/>
          <w:sz w:val="24"/>
        </w:rPr>
      </w:pPr>
      <w:r w:rsidRPr="00B71829">
        <w:rPr>
          <w:rStyle w:val="lev"/>
          <w:sz w:val="24"/>
        </w:rPr>
        <w:t>Associe chaque mot de la liste ci-dessous à l’image qui lui correspond.</w:t>
      </w:r>
    </w:p>
    <w:p w:rsidR="00776F5A" w:rsidRPr="0072631C" w:rsidRDefault="00776F5A" w:rsidP="00A442CE">
      <w:pPr>
        <w:spacing w:after="0"/>
        <w:rPr>
          <w:rFonts w:ascii="Calibri" w:hAnsi="Calibri" w:cs="Calibri"/>
          <w:b/>
          <w:sz w:val="12"/>
        </w:rPr>
      </w:pPr>
    </w:p>
    <w:p w:rsidR="00776F5A" w:rsidRDefault="004C0C46" w:rsidP="00776F5A">
      <w:r>
        <w:rPr>
          <w:noProof/>
          <w:lang w:eastAsia="fr-FR"/>
        </w:rPr>
        <w:pict>
          <v:group id="_x0000_s1200" style="position:absolute;margin-left:-26.25pt;margin-top:1.8pt;width:503.35pt;height:114.05pt;z-index:251681792" coordorigin="892,4176" coordsize="10067,2281">
            <v:shape id="_x0000_s1185" type="#_x0000_t202" style="position:absolute;left:892;top:4176;width:3603;height:2274;visibility:visible;mso-wrap-style:square;mso-position-horizontal-relative:margin;v-text-anchor:top" o:regroupid="1" stroked="f">
              <v:textbox>
                <w:txbxContent>
                  <w:p w:rsidR="00D80602" w:rsidRDefault="00D80602" w:rsidP="00D80602">
                    <w:pPr>
                      <w:tabs>
                        <w:tab w:val="left" w:leader="dot" w:pos="3261"/>
                      </w:tabs>
                    </w:pPr>
                    <w:r>
                      <w:tab/>
                    </w:r>
                  </w:p>
                  <w:p w:rsidR="00776F5A" w:rsidRDefault="00776F5A" w:rsidP="00D80602">
                    <w:pPr>
                      <w:jc w:val="center"/>
                    </w:pPr>
                    <w:r>
                      <w:rPr>
                        <w:noProof/>
                        <w:lang w:eastAsia="fr-FR"/>
                      </w:rPr>
                      <w:drawing>
                        <wp:inline distT="0" distB="0" distL="0" distR="0" wp14:anchorId="7D6B7E1A" wp14:editId="1FD1A4C2">
                          <wp:extent cx="2095500" cy="1009650"/>
                          <wp:effectExtent l="0" t="0" r="0" b="0"/>
                          <wp:docPr id="7" name="Image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 rotWithShape="1">
                                  <a:blip r:embed="rId8"/>
                                  <a:srcRect l="29970" t="33780" r="32048" b="37718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2092960" cy="1008426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186" type="#_x0000_t202" style="position:absolute;left:4488;top:4183;width:3345;height:2273;visibility:visible;mso-position-horizontal-relative:margin;v-text-anchor:top" o:regroupid="1" stroked="f">
              <v:textbox>
                <w:txbxContent>
                  <w:p w:rsidR="00D80602" w:rsidRDefault="00D80602" w:rsidP="00D80602">
                    <w:pPr>
                      <w:tabs>
                        <w:tab w:val="left" w:leader="dot" w:pos="2694"/>
                      </w:tabs>
                    </w:pPr>
                    <w:r>
                      <w:tab/>
                    </w:r>
                  </w:p>
                  <w:p w:rsidR="00776F5A" w:rsidRDefault="00776F5A" w:rsidP="008C7217">
                    <w:pPr>
                      <w:jc w:val="center"/>
                    </w:pPr>
                    <w:r>
                      <w:rPr>
                        <w:noProof/>
                        <w:lang w:eastAsia="fr-FR"/>
                      </w:rPr>
                      <w:drawing>
                        <wp:inline distT="0" distB="0" distL="0" distR="0" wp14:anchorId="5A823378" wp14:editId="4FFD78AE">
                          <wp:extent cx="1711597" cy="1009650"/>
                          <wp:effectExtent l="0" t="0" r="0" b="0"/>
                          <wp:docPr id="12" name="Image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 rotWithShape="1">
                                  <a:blip r:embed="rId9"/>
                                  <a:srcRect l="37981" t="41698" r="35609" b="30592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1715596" cy="1012009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187" type="#_x0000_t202" style="position:absolute;left:7818;top:4184;width:3141;height:2273;visibility:visible;mso-wrap-style:square;mso-position-horizontal-relative:margin;v-text-anchor:top" o:regroupid="1" stroked="f">
              <v:textbox>
                <w:txbxContent>
                  <w:p w:rsidR="008C7217" w:rsidRDefault="008C7217" w:rsidP="008C7217">
                    <w:pPr>
                      <w:tabs>
                        <w:tab w:val="left" w:leader="dot" w:pos="2835"/>
                      </w:tabs>
                    </w:pPr>
                    <w:r>
                      <w:tab/>
                    </w:r>
                  </w:p>
                  <w:p w:rsidR="00776F5A" w:rsidRDefault="00776F5A" w:rsidP="008C7217">
                    <w:pPr>
                      <w:jc w:val="center"/>
                    </w:pPr>
                    <w:r>
                      <w:rPr>
                        <w:noProof/>
                        <w:lang w:eastAsia="fr-FR"/>
                      </w:rPr>
                      <w:drawing>
                        <wp:inline distT="0" distB="0" distL="0" distR="0" wp14:anchorId="4E9A986E" wp14:editId="1BD6937F">
                          <wp:extent cx="1736219" cy="1009650"/>
                          <wp:effectExtent l="0" t="0" r="0" b="0"/>
                          <wp:docPr id="13" name="Image 1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 rotWithShape="1">
                                  <a:blip r:embed="rId10"/>
                                  <a:srcRect l="37241" t="41435" r="35460" b="30327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1737361" cy="1010314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</w:p>
    <w:p w:rsidR="00776F5A" w:rsidRDefault="00776F5A" w:rsidP="008C7217">
      <w:pPr>
        <w:ind w:left="-567"/>
      </w:pPr>
    </w:p>
    <w:p w:rsidR="00776F5A" w:rsidRDefault="00776F5A" w:rsidP="00776F5A"/>
    <w:p w:rsidR="00776F5A" w:rsidRDefault="00776F5A" w:rsidP="00A442CE">
      <w:pPr>
        <w:spacing w:after="0"/>
        <w:rPr>
          <w:rFonts w:ascii="Calibri" w:hAnsi="Calibri" w:cs="Calibri"/>
          <w:b/>
          <w:sz w:val="24"/>
        </w:rPr>
      </w:pPr>
    </w:p>
    <w:p w:rsidR="00D80602" w:rsidRDefault="00D80602" w:rsidP="00A442CE">
      <w:pPr>
        <w:spacing w:after="0"/>
        <w:rPr>
          <w:rFonts w:ascii="Calibri" w:hAnsi="Calibri" w:cs="Calibri"/>
          <w:b/>
          <w:sz w:val="24"/>
        </w:rPr>
      </w:pPr>
    </w:p>
    <w:p w:rsidR="00EA37FD" w:rsidRDefault="00EA37FD" w:rsidP="00A442CE">
      <w:pPr>
        <w:spacing w:after="0"/>
        <w:rPr>
          <w:rFonts w:ascii="Calibri" w:hAnsi="Calibri" w:cs="Calibri"/>
          <w:b/>
          <w:sz w:val="24"/>
        </w:rPr>
      </w:pPr>
    </w:p>
    <w:p w:rsidR="00D80602" w:rsidRDefault="004C0C46" w:rsidP="00A442CE">
      <w:pPr>
        <w:spacing w:after="0"/>
        <w:rPr>
          <w:rFonts w:ascii="Calibri" w:hAnsi="Calibri" w:cs="Calibri"/>
          <w:b/>
          <w:sz w:val="24"/>
        </w:rPr>
      </w:pPr>
      <w:r>
        <w:rPr>
          <w:noProof/>
          <w:lang w:eastAsia="fr-FR"/>
        </w:rPr>
        <w:pict>
          <v:group id="_x0000_s1201" style="position:absolute;margin-left:-40.7pt;margin-top:10.35pt;width:535.15pt;height:129pt;z-index:251699200" coordorigin="603,6712" coordsize="10703,2580">
            <v:shape id="_x0000_s1183" type="#_x0000_t202" style="position:absolute;left:603;top:6713;width:3572;height:2574;visibility:visible;mso-wrap-distance-left:9pt;mso-wrap-distance-top:0;mso-wrap-distance-right:9pt;mso-wrap-distance-bottom:0;mso-position-horizontal-relative:margin;mso-position-vertical-relative:text;mso-width-relative:margin;mso-height-relative:margin;v-text-anchor:top" o:regroupid="3" stroked="f">
              <v:textbox>
                <w:txbxContent>
                  <w:p w:rsidR="00D80602" w:rsidRDefault="00D80602" w:rsidP="00D80602">
                    <w:pPr>
                      <w:tabs>
                        <w:tab w:val="left" w:leader="dot" w:pos="3261"/>
                      </w:tabs>
                    </w:pPr>
                    <w:r>
                      <w:tab/>
                    </w:r>
                  </w:p>
                  <w:p w:rsidR="00776F5A" w:rsidRDefault="00776F5A" w:rsidP="00776F5A">
                    <w:r>
                      <w:rPr>
                        <w:noProof/>
                        <w:lang w:eastAsia="fr-FR"/>
                      </w:rPr>
                      <w:drawing>
                        <wp:inline distT="0" distB="0" distL="0" distR="0" wp14:anchorId="62B83251" wp14:editId="4F6F3F77">
                          <wp:extent cx="2068082" cy="982767"/>
                          <wp:effectExtent l="0" t="0" r="8890" b="8255"/>
                          <wp:docPr id="14" name="Image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 rotWithShape="1">
                                  <a:blip r:embed="rId11"/>
                                  <a:srcRect l="33383" t="36683" r="30712" b="32967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2068389" cy="982913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189" type="#_x0000_t202" style="position:absolute;left:7734;top:6718;width:3572;height:2574;visibility:visible;mso-wrap-distance-left:9pt;mso-wrap-distance-top:0;mso-wrap-distance-right:9pt;mso-wrap-distance-bottom:0;mso-position-horizontal-relative:text;mso-position-vertical-relative:text;mso-width-relative:margin;mso-height-relative:margin;v-text-anchor:top" o:regroupid="3" stroked="f">
              <v:textbox>
                <w:txbxContent>
                  <w:p w:rsidR="00D80602" w:rsidRDefault="00D80602" w:rsidP="00D80602">
                    <w:pPr>
                      <w:tabs>
                        <w:tab w:val="left" w:leader="dot" w:pos="3261"/>
                      </w:tabs>
                    </w:pPr>
                    <w:r>
                      <w:tab/>
                    </w:r>
                  </w:p>
                  <w:p w:rsidR="00D80602" w:rsidRDefault="00D80602" w:rsidP="00D80602">
                    <w:pPr>
                      <w:tabs>
                        <w:tab w:val="left" w:leader="dot" w:pos="3402"/>
                      </w:tabs>
                    </w:pPr>
                    <w:r>
                      <w:rPr>
                        <w:noProof/>
                        <w:lang w:eastAsia="fr-FR"/>
                      </w:rPr>
                      <w:drawing>
                        <wp:inline distT="0" distB="0" distL="0" distR="0" wp14:anchorId="6E2A5BCD" wp14:editId="6A10B8E9">
                          <wp:extent cx="2095500" cy="1383030"/>
                          <wp:effectExtent l="0" t="0" r="0" b="0"/>
                          <wp:docPr id="3" name="Image 3" descr="https://e-steel.arcelormittal.com/medias/sys_master/images/images/h9a/h07/9799997587486/ImgPdt-Barre-Carre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https://e-steel.arcelormittal.com/medias/sys_master/images/images/h9a/h07/9799997587486/ImgPdt-Barre-Carre-2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095500" cy="13830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190" type="#_x0000_t202" style="position:absolute;left:4173;top:6712;width:3572;height:2574;visibility:visible;mso-wrap-distance-left:9pt;mso-wrap-distance-top:0;mso-wrap-distance-right:9pt;mso-wrap-distance-bottom:0;mso-position-horizontal-relative:text;mso-position-vertical-relative:text;mso-width-relative:margin;mso-height-relative:margin;v-text-anchor:top" o:regroupid="3" stroked="f">
              <v:textbox style="mso-next-textbox:#_x0000_s1190">
                <w:txbxContent>
                  <w:p w:rsidR="00D80602" w:rsidRDefault="00D80602" w:rsidP="00D80602">
                    <w:pPr>
                      <w:tabs>
                        <w:tab w:val="left" w:leader="dot" w:pos="3261"/>
                      </w:tabs>
                      <w:ind w:right="181"/>
                    </w:pPr>
                    <w:r>
                      <w:tab/>
                    </w:r>
                  </w:p>
                  <w:p w:rsidR="00D80602" w:rsidRDefault="00D80602">
                    <w:r>
                      <w:rPr>
                        <w:noProof/>
                        <w:lang w:eastAsia="fr-FR"/>
                      </w:rPr>
                      <w:drawing>
                        <wp:inline distT="0" distB="0" distL="0" distR="0" wp14:anchorId="5D2423B6" wp14:editId="4E7AD861">
                          <wp:extent cx="1933575" cy="1218152"/>
                          <wp:effectExtent l="0" t="0" r="0" b="0"/>
                          <wp:docPr id="5" name="Image 5" descr="https://e-steel.arcelormittal.com/medias/sys_master/images/images/h55/h43/9800004927518/ImgPdt-Barre-Plat-1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https://e-steel.arcelormittal.com/medias/sys_master/images/images/h55/h43/9800004927518/ImgPdt-Barre-Plat-1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933575" cy="12181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</w:p>
    <w:p w:rsidR="00D80602" w:rsidRDefault="00D80602" w:rsidP="00A442CE">
      <w:pPr>
        <w:spacing w:after="0"/>
        <w:rPr>
          <w:rFonts w:ascii="Calibri" w:hAnsi="Calibri" w:cs="Calibri"/>
          <w:b/>
          <w:sz w:val="24"/>
        </w:rPr>
      </w:pPr>
    </w:p>
    <w:p w:rsidR="00D80602" w:rsidRDefault="00D80602" w:rsidP="00A442CE">
      <w:pPr>
        <w:spacing w:after="0"/>
        <w:rPr>
          <w:rFonts w:ascii="Calibri" w:hAnsi="Calibri" w:cs="Calibri"/>
          <w:b/>
          <w:sz w:val="24"/>
        </w:rPr>
      </w:pPr>
    </w:p>
    <w:p w:rsidR="00D80602" w:rsidRDefault="00D80602" w:rsidP="00A442CE">
      <w:pPr>
        <w:spacing w:after="0"/>
        <w:rPr>
          <w:rFonts w:ascii="Calibri" w:hAnsi="Calibri" w:cs="Calibri"/>
          <w:b/>
          <w:sz w:val="24"/>
        </w:rPr>
      </w:pPr>
    </w:p>
    <w:p w:rsidR="00D80602" w:rsidRDefault="00D80602" w:rsidP="00A442CE">
      <w:pPr>
        <w:spacing w:after="0"/>
        <w:rPr>
          <w:rFonts w:ascii="Calibri" w:hAnsi="Calibri" w:cs="Calibri"/>
          <w:b/>
          <w:sz w:val="24"/>
        </w:rPr>
      </w:pPr>
    </w:p>
    <w:p w:rsidR="00D80602" w:rsidRDefault="00D80602" w:rsidP="00A442CE">
      <w:pPr>
        <w:spacing w:after="0"/>
        <w:rPr>
          <w:rFonts w:ascii="Calibri" w:hAnsi="Calibri" w:cs="Calibri"/>
          <w:b/>
          <w:sz w:val="24"/>
        </w:rPr>
      </w:pPr>
    </w:p>
    <w:p w:rsidR="00D80602" w:rsidRDefault="00D80602" w:rsidP="00A442CE">
      <w:pPr>
        <w:spacing w:after="0"/>
        <w:rPr>
          <w:rFonts w:ascii="Calibri" w:hAnsi="Calibri" w:cs="Calibri"/>
          <w:b/>
          <w:sz w:val="24"/>
        </w:rPr>
      </w:pPr>
    </w:p>
    <w:p w:rsidR="00D80602" w:rsidRDefault="00D80602" w:rsidP="00A442CE">
      <w:pPr>
        <w:spacing w:after="0"/>
        <w:rPr>
          <w:rFonts w:ascii="Calibri" w:hAnsi="Calibri" w:cs="Calibri"/>
          <w:b/>
          <w:sz w:val="24"/>
        </w:rPr>
      </w:pPr>
    </w:p>
    <w:p w:rsidR="008C7217" w:rsidRDefault="008C7217" w:rsidP="00A442CE">
      <w:pPr>
        <w:spacing w:after="0"/>
        <w:rPr>
          <w:rFonts w:ascii="Calibri" w:hAnsi="Calibri" w:cs="Calibri"/>
          <w:b/>
          <w:sz w:val="24"/>
        </w:rPr>
      </w:pPr>
    </w:p>
    <w:p w:rsidR="008C7217" w:rsidRDefault="004C0C46" w:rsidP="00A442CE">
      <w:pPr>
        <w:spacing w:after="0"/>
        <w:rPr>
          <w:rFonts w:ascii="Calibri" w:hAnsi="Calibri" w:cs="Calibri"/>
          <w:b/>
          <w:sz w:val="24"/>
        </w:rPr>
      </w:pPr>
      <w:r w:rsidRPr="006D2A4B">
        <w:rPr>
          <w:rFonts w:ascii="Calibri" w:hAnsi="Calibri" w:cs="Calibri"/>
          <w:b/>
          <w:noProof/>
          <w:color w:val="0070C0"/>
          <w:sz w:val="24"/>
          <w:lang w:eastAsia="fr-FR"/>
        </w:rPr>
        <w:pict>
          <v:group id="_x0000_s1197" style="position:absolute;margin-left:0;margin-top:6.35pt;width:462.05pt;height:22.7pt;z-index:251691008;mso-position-horizontal:center;mso-position-horizontal-relative:margin" coordorigin="1033,10151" coordsize="8192,454">
            <v:shape id="_x0000_s1191" type="#_x0000_t202" style="position:absolute;left:4243;top:10151;width:1077;height:454;visibility:visible;mso-wrap-distance-left:9pt;mso-wrap-distance-top:0;mso-wrap-distance-right:9pt;mso-wrap-distance-bottom:0;mso-position-horizontal-relative:text;mso-position-vertical-relative:text;mso-width-relative:margin;mso-height-relative:margin;v-text-anchor:top">
              <v:textbox style="mso-next-textbox:#_x0000_s1191">
                <w:txbxContent>
                  <w:p w:rsidR="008C7217" w:rsidRPr="006D2A4B" w:rsidRDefault="008C7217" w:rsidP="008C7217">
                    <w:pPr>
                      <w:jc w:val="center"/>
                      <w:rPr>
                        <w:b/>
                        <w:color w:val="0070C0"/>
                        <w:sz w:val="24"/>
                        <w:szCs w:val="24"/>
                      </w:rPr>
                    </w:pPr>
                    <w:r w:rsidRPr="006D2A4B">
                      <w:rPr>
                        <w:b/>
                        <w:color w:val="0070C0"/>
                        <w:sz w:val="24"/>
                        <w:szCs w:val="24"/>
                      </w:rPr>
                      <w:t>Cornière</w:t>
                    </w:r>
                  </w:p>
                </w:txbxContent>
              </v:textbox>
            </v:shape>
            <v:shape id="_x0000_s1192" type="#_x0000_t202" style="position:absolute;left:5505;top:10151;width:1077;height:454;visibility:visible;mso-wrap-distance-left:9pt;mso-wrap-distance-top:0;mso-wrap-distance-right:9pt;mso-wrap-distance-bottom:0;mso-position-horizontal-relative:text;mso-position-vertical-relative:text;mso-width-relative:margin;mso-height-relative:margin;v-text-anchor:top">
              <v:textbox style="mso-next-textbox:#_x0000_s1192">
                <w:txbxContent>
                  <w:p w:rsidR="008C7217" w:rsidRPr="006D2A4B" w:rsidRDefault="008C7217" w:rsidP="008C7217">
                    <w:pPr>
                      <w:jc w:val="center"/>
                      <w:rPr>
                        <w:b/>
                        <w:color w:val="0070C0"/>
                        <w:sz w:val="24"/>
                        <w:szCs w:val="24"/>
                      </w:rPr>
                    </w:pPr>
                    <w:r w:rsidRPr="006D2A4B">
                      <w:rPr>
                        <w:b/>
                        <w:color w:val="0070C0"/>
                        <w:sz w:val="24"/>
                        <w:szCs w:val="24"/>
                      </w:rPr>
                      <w:t>Carré</w:t>
                    </w:r>
                  </w:p>
                </w:txbxContent>
              </v:textbox>
            </v:shape>
            <v:shape id="_x0000_s1193" type="#_x0000_t202" style="position:absolute;left:2689;top:10151;width:1304;height:454;visibility:visible;mso-wrap-distance-left:9pt;mso-wrap-distance-top:0;mso-wrap-distance-right:9pt;mso-wrap-distance-bottom:0;mso-position-horizontal-relative:text;mso-position-vertical-relative:text;mso-width-relative:margin;mso-height-relative:margin;v-text-anchor:top">
              <v:textbox style="mso-next-textbox:#_x0000_s1193">
                <w:txbxContent>
                  <w:p w:rsidR="008C7217" w:rsidRPr="006D2A4B" w:rsidRDefault="008C7217" w:rsidP="008C7217">
                    <w:pPr>
                      <w:jc w:val="center"/>
                      <w:rPr>
                        <w:b/>
                        <w:color w:val="0070C0"/>
                        <w:sz w:val="24"/>
                        <w:szCs w:val="24"/>
                      </w:rPr>
                    </w:pPr>
                    <w:r w:rsidRPr="006D2A4B">
                      <w:rPr>
                        <w:b/>
                        <w:color w:val="0070C0"/>
                        <w:sz w:val="24"/>
                        <w:szCs w:val="24"/>
                      </w:rPr>
                      <w:t>Tube carré</w:t>
                    </w:r>
                  </w:p>
                </w:txbxContent>
              </v:textbox>
            </v:shape>
            <v:shape id="_x0000_s1194" type="#_x0000_t202" style="position:absolute;left:1033;top:10151;width:1304;height:454;visibility:visible;mso-wrap-distance-left:9pt;mso-wrap-distance-top:0;mso-wrap-distance-right:9pt;mso-wrap-distance-bottom:0;mso-position-horizontal-relative:text;mso-position-vertical-relative:text;mso-width-relative:margin;mso-height-relative:margin;v-text-anchor:top">
              <v:textbox style="mso-next-textbox:#_x0000_s1194">
                <w:txbxContent>
                  <w:p w:rsidR="008C7217" w:rsidRPr="006D2A4B" w:rsidRDefault="008C7217" w:rsidP="008C7217">
                    <w:pPr>
                      <w:jc w:val="center"/>
                      <w:rPr>
                        <w:b/>
                        <w:color w:val="0070C0"/>
                        <w:sz w:val="24"/>
                        <w:szCs w:val="24"/>
                      </w:rPr>
                    </w:pPr>
                    <w:r w:rsidRPr="006D2A4B">
                      <w:rPr>
                        <w:b/>
                        <w:color w:val="0070C0"/>
                        <w:sz w:val="24"/>
                        <w:szCs w:val="24"/>
                      </w:rPr>
                      <w:t>Tube rond</w:t>
                    </w:r>
                  </w:p>
                </w:txbxContent>
              </v:textbox>
            </v:shape>
            <v:shape id="_x0000_s1195" type="#_x0000_t202" style="position:absolute;left:6783;top:10151;width:1077;height:454;visibility:visible;mso-wrap-distance-left:9pt;mso-wrap-distance-top:0;mso-wrap-distance-right:9pt;mso-wrap-distance-bottom:0;mso-position-horizontal-relative:text;mso-position-vertical-relative:text;mso-width-relative:margin;mso-height-relative:margin;v-text-anchor:top">
              <v:textbox style="mso-next-textbox:#_x0000_s1195">
                <w:txbxContent>
                  <w:p w:rsidR="008C7217" w:rsidRPr="006D2A4B" w:rsidRDefault="008C7217" w:rsidP="008C7217">
                    <w:pPr>
                      <w:jc w:val="center"/>
                      <w:rPr>
                        <w:b/>
                        <w:color w:val="0070C0"/>
                        <w:sz w:val="24"/>
                        <w:szCs w:val="24"/>
                      </w:rPr>
                    </w:pPr>
                    <w:r w:rsidRPr="006D2A4B">
                      <w:rPr>
                        <w:b/>
                        <w:color w:val="0070C0"/>
                        <w:sz w:val="24"/>
                        <w:szCs w:val="24"/>
                      </w:rPr>
                      <w:t>Rond</w:t>
                    </w:r>
                  </w:p>
                </w:txbxContent>
              </v:textbox>
            </v:shape>
            <v:shape id="_x0000_s1196" type="#_x0000_t202" style="position:absolute;left:8148;top:10151;width:1077;height:454;visibility:visible;mso-wrap-distance-left:9pt;mso-wrap-distance-top:0;mso-wrap-distance-right:9pt;mso-wrap-distance-bottom:0;mso-position-horizontal-relative:text;mso-position-vertical-relative:text;mso-width-relative:margin;mso-height-relative:margin;v-text-anchor:top">
              <v:textbox style="mso-next-textbox:#_x0000_s1196">
                <w:txbxContent>
                  <w:p w:rsidR="008C7217" w:rsidRPr="006D2A4B" w:rsidRDefault="008C7217" w:rsidP="008C7217">
                    <w:pPr>
                      <w:jc w:val="center"/>
                      <w:rPr>
                        <w:b/>
                        <w:color w:val="0070C0"/>
                        <w:sz w:val="24"/>
                        <w:szCs w:val="24"/>
                      </w:rPr>
                    </w:pPr>
                    <w:r w:rsidRPr="006D2A4B">
                      <w:rPr>
                        <w:b/>
                        <w:color w:val="0070C0"/>
                        <w:sz w:val="24"/>
                        <w:szCs w:val="24"/>
                      </w:rPr>
                      <w:t>Fer plat</w:t>
                    </w:r>
                  </w:p>
                </w:txbxContent>
              </v:textbox>
            </v:shape>
            <w10:wrap anchorx="margin"/>
          </v:group>
        </w:pict>
      </w:r>
    </w:p>
    <w:p w:rsidR="008C7217" w:rsidRDefault="008C7217" w:rsidP="00A442CE">
      <w:pPr>
        <w:spacing w:after="0"/>
        <w:rPr>
          <w:rFonts w:ascii="Calibri" w:hAnsi="Calibri" w:cs="Calibri"/>
          <w:b/>
          <w:sz w:val="24"/>
        </w:rPr>
      </w:pPr>
    </w:p>
    <w:p w:rsidR="008C7217" w:rsidRDefault="00B71829" w:rsidP="00B71829">
      <w:pPr>
        <w:tabs>
          <w:tab w:val="left" w:pos="-567"/>
          <w:tab w:val="left" w:leader="underscore" w:pos="9639"/>
        </w:tabs>
        <w:spacing w:after="0"/>
        <w:ind w:left="-567"/>
        <w:rPr>
          <w:rFonts w:ascii="Calibri" w:hAnsi="Calibri" w:cs="Calibri"/>
          <w:b/>
          <w:sz w:val="24"/>
        </w:rPr>
      </w:pPr>
      <w:r>
        <w:rPr>
          <w:rFonts w:ascii="Calibri" w:hAnsi="Calibri" w:cs="Calibri"/>
          <w:b/>
          <w:sz w:val="24"/>
        </w:rPr>
        <w:tab/>
      </w:r>
      <w:r>
        <w:rPr>
          <w:rFonts w:ascii="Calibri" w:hAnsi="Calibri" w:cs="Calibri"/>
          <w:b/>
          <w:sz w:val="24"/>
        </w:rPr>
        <w:tab/>
      </w:r>
    </w:p>
    <w:p w:rsidR="00D80602" w:rsidRPr="00BD7F15" w:rsidRDefault="0072631C" w:rsidP="00A442CE">
      <w:pPr>
        <w:spacing w:after="0" w:line="259" w:lineRule="auto"/>
        <w:rPr>
          <w:rFonts w:ascii="Calibri" w:hAnsi="Calibri" w:cs="Calibri"/>
          <w:sz w:val="24"/>
          <w:u w:val="single"/>
        </w:rPr>
      </w:pPr>
      <w:r w:rsidRPr="00BD7F15">
        <w:rPr>
          <w:rFonts w:ascii="Calibri" w:hAnsi="Calibri" w:cs="Calibri"/>
          <w:sz w:val="28"/>
          <w:u w:val="single"/>
        </w:rPr>
        <w:t>Comment mettre un cadre d’équerre ?</w:t>
      </w:r>
    </w:p>
    <w:tbl>
      <w:tblPr>
        <w:tblpPr w:leftFromText="141" w:rightFromText="141" w:vertAnchor="text" w:horzAnchor="margin" w:tblpXSpec="center" w:tblpY="157"/>
        <w:tblW w:w="10566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4"/>
        <w:gridCol w:w="4769"/>
        <w:gridCol w:w="2300"/>
        <w:gridCol w:w="2833"/>
      </w:tblGrid>
      <w:tr w:rsidR="00BD7F15" w:rsidRPr="00BD7F15" w:rsidTr="00EA37FD">
        <w:trPr>
          <w:trHeight w:val="285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BD7F15" w:rsidRPr="00BD7F15" w:rsidRDefault="00BD7F15" w:rsidP="00BD7F1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BD7F15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Étape</w:t>
            </w:r>
          </w:p>
        </w:tc>
        <w:tc>
          <w:tcPr>
            <w:tcW w:w="0" w:type="auto"/>
            <w:vAlign w:val="center"/>
            <w:hideMark/>
          </w:tcPr>
          <w:p w:rsidR="00BD7F15" w:rsidRPr="00BD7F15" w:rsidRDefault="00BD7F15" w:rsidP="00BD7F1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BD7F15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Action</w:t>
            </w:r>
          </w:p>
        </w:tc>
        <w:tc>
          <w:tcPr>
            <w:tcW w:w="2270" w:type="dxa"/>
            <w:vAlign w:val="center"/>
            <w:hideMark/>
          </w:tcPr>
          <w:p w:rsidR="00BD7F15" w:rsidRPr="00BD7F15" w:rsidRDefault="00BD7F15" w:rsidP="00BD7F1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BD7F15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Outil</w:t>
            </w:r>
          </w:p>
        </w:tc>
        <w:tc>
          <w:tcPr>
            <w:tcW w:w="2788" w:type="dxa"/>
            <w:vAlign w:val="center"/>
            <w:hideMark/>
          </w:tcPr>
          <w:p w:rsidR="00BD7F15" w:rsidRPr="00BD7F15" w:rsidRDefault="00BD7F15" w:rsidP="00BD7F1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BD7F15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Critère de validation</w:t>
            </w:r>
          </w:p>
        </w:tc>
      </w:tr>
      <w:tr w:rsidR="00BD7F15" w:rsidRPr="00BD7F15" w:rsidTr="00EA37FD">
        <w:trPr>
          <w:trHeight w:val="584"/>
          <w:tblCellSpacing w:w="15" w:type="dxa"/>
        </w:trPr>
        <w:tc>
          <w:tcPr>
            <w:tcW w:w="0" w:type="auto"/>
            <w:shd w:val="clear" w:color="auto" w:fill="FFFF00"/>
            <w:vAlign w:val="center"/>
            <w:hideMark/>
          </w:tcPr>
          <w:p w:rsidR="00BD7F15" w:rsidRPr="00BD7F15" w:rsidRDefault="00BD7F15" w:rsidP="00950F9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BD7F15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shd w:val="clear" w:color="auto" w:fill="FFFF00"/>
            <w:vAlign w:val="center"/>
            <w:hideMark/>
          </w:tcPr>
          <w:p w:rsidR="00BD7F15" w:rsidRPr="00BD7F15" w:rsidRDefault="00BD7F15" w:rsidP="00BD7F1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BD7F15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Assembler les 4 côtés du cadre </w:t>
            </w:r>
            <w:r w:rsidRPr="00BD7F15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sans les souder</w:t>
            </w:r>
            <w:r w:rsidRPr="00BD7F15">
              <w:rPr>
                <w:rFonts w:eastAsia="Times New Roman" w:cstheme="minorHAnsi"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2270" w:type="dxa"/>
            <w:shd w:val="clear" w:color="auto" w:fill="FFFF00"/>
            <w:vAlign w:val="center"/>
            <w:hideMark/>
          </w:tcPr>
          <w:p w:rsidR="00BD7F15" w:rsidRPr="00BD7F15" w:rsidRDefault="00BD7F15" w:rsidP="00BD7F1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BD7F15">
              <w:rPr>
                <w:rFonts w:eastAsia="Times New Roman" w:cstheme="minorHAnsi"/>
                <w:sz w:val="24"/>
                <w:szCs w:val="24"/>
                <w:lang w:eastAsia="fr-FR"/>
              </w:rPr>
              <w:t>Serre-joints, surface plane</w:t>
            </w:r>
          </w:p>
        </w:tc>
        <w:tc>
          <w:tcPr>
            <w:tcW w:w="2788" w:type="dxa"/>
            <w:shd w:val="clear" w:color="auto" w:fill="FFFF00"/>
            <w:vAlign w:val="center"/>
            <w:hideMark/>
          </w:tcPr>
          <w:p w:rsidR="00BD7F15" w:rsidRPr="00BD7F15" w:rsidRDefault="00BD7F15" w:rsidP="00BD7F1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BD7F15">
              <w:rPr>
                <w:rFonts w:eastAsia="Times New Roman" w:cstheme="minorHAnsi"/>
                <w:sz w:val="24"/>
                <w:szCs w:val="24"/>
                <w:lang w:eastAsia="fr-FR"/>
              </w:rPr>
              <w:t>Les tubes sont alignés et maintenus fermement.</w:t>
            </w:r>
          </w:p>
        </w:tc>
      </w:tr>
      <w:tr w:rsidR="00BD7F15" w:rsidRPr="00BD7F15" w:rsidTr="00EA37FD">
        <w:trPr>
          <w:trHeight w:val="503"/>
          <w:tblCellSpacing w:w="15" w:type="dxa"/>
        </w:trPr>
        <w:tc>
          <w:tcPr>
            <w:tcW w:w="0" w:type="auto"/>
            <w:shd w:val="clear" w:color="auto" w:fill="00B0F0"/>
            <w:vAlign w:val="center"/>
            <w:hideMark/>
          </w:tcPr>
          <w:p w:rsidR="00BD7F15" w:rsidRPr="00BD7F15" w:rsidRDefault="00BD7F15" w:rsidP="00950F9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BD7F15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shd w:val="clear" w:color="auto" w:fill="00B0F0"/>
            <w:vAlign w:val="center"/>
            <w:hideMark/>
          </w:tcPr>
          <w:p w:rsidR="00BD7F15" w:rsidRPr="00BD7F15" w:rsidRDefault="00BD7F15" w:rsidP="00EA37F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BD7F15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Mesurer la </w:t>
            </w:r>
            <w:r w:rsidRPr="00BD7F15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première diagonale</w:t>
            </w:r>
          </w:p>
        </w:tc>
        <w:tc>
          <w:tcPr>
            <w:tcW w:w="2270" w:type="dxa"/>
            <w:shd w:val="clear" w:color="auto" w:fill="00B0F0"/>
            <w:vAlign w:val="center"/>
            <w:hideMark/>
          </w:tcPr>
          <w:p w:rsidR="00BD7F15" w:rsidRPr="00BD7F15" w:rsidRDefault="00BD7F15" w:rsidP="00BD7F1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BD7F15">
              <w:rPr>
                <w:rFonts w:eastAsia="Times New Roman" w:cstheme="minorHAnsi"/>
                <w:sz w:val="24"/>
                <w:szCs w:val="24"/>
                <w:lang w:eastAsia="fr-FR"/>
              </w:rPr>
              <w:t>Mètre ruban</w:t>
            </w:r>
          </w:p>
        </w:tc>
        <w:tc>
          <w:tcPr>
            <w:tcW w:w="2788" w:type="dxa"/>
            <w:shd w:val="clear" w:color="auto" w:fill="00B0F0"/>
            <w:vAlign w:val="center"/>
            <w:hideMark/>
          </w:tcPr>
          <w:p w:rsidR="00BD7F15" w:rsidRPr="00BD7F15" w:rsidRDefault="00BD7F15" w:rsidP="00BD7F1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BD7F15">
              <w:rPr>
                <w:rFonts w:eastAsia="Times New Roman" w:cstheme="minorHAnsi"/>
                <w:sz w:val="24"/>
                <w:szCs w:val="24"/>
                <w:lang w:eastAsia="fr-FR"/>
              </w:rPr>
              <w:t>Notez la valeur (doit être proche de 205 mm).</w:t>
            </w:r>
          </w:p>
        </w:tc>
      </w:tr>
      <w:tr w:rsidR="00EA37FD" w:rsidRPr="00BD7F15" w:rsidTr="00EA37FD">
        <w:trPr>
          <w:trHeight w:val="378"/>
          <w:tblCellSpacing w:w="15" w:type="dxa"/>
        </w:trPr>
        <w:tc>
          <w:tcPr>
            <w:tcW w:w="0" w:type="auto"/>
            <w:shd w:val="clear" w:color="auto" w:fill="FF0000"/>
            <w:vAlign w:val="center"/>
            <w:hideMark/>
          </w:tcPr>
          <w:p w:rsidR="00BD7F15" w:rsidRPr="00BD7F15" w:rsidRDefault="00BD7F15" w:rsidP="00950F9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BD7F15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shd w:val="clear" w:color="auto" w:fill="FF0000"/>
            <w:vAlign w:val="center"/>
            <w:hideMark/>
          </w:tcPr>
          <w:p w:rsidR="00BD7F15" w:rsidRPr="00BD7F15" w:rsidRDefault="00BD7F15" w:rsidP="00EA37F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BD7F15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Mesurer la </w:t>
            </w:r>
            <w:r w:rsidRPr="00BD7F15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deuxième diagonale</w:t>
            </w:r>
          </w:p>
        </w:tc>
        <w:tc>
          <w:tcPr>
            <w:tcW w:w="2270" w:type="dxa"/>
            <w:shd w:val="clear" w:color="auto" w:fill="FF0000"/>
            <w:vAlign w:val="center"/>
            <w:hideMark/>
          </w:tcPr>
          <w:p w:rsidR="00BD7F15" w:rsidRPr="00BD7F15" w:rsidRDefault="00BD7F15" w:rsidP="00BD7F1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BD7F15">
              <w:rPr>
                <w:rFonts w:eastAsia="Times New Roman" w:cstheme="minorHAnsi"/>
                <w:sz w:val="24"/>
                <w:szCs w:val="24"/>
                <w:lang w:eastAsia="fr-FR"/>
              </w:rPr>
              <w:t>Mètre ruban</w:t>
            </w:r>
          </w:p>
        </w:tc>
        <w:tc>
          <w:tcPr>
            <w:tcW w:w="2788" w:type="dxa"/>
            <w:shd w:val="clear" w:color="auto" w:fill="FF0000"/>
            <w:vAlign w:val="center"/>
            <w:hideMark/>
          </w:tcPr>
          <w:p w:rsidR="00BD7F15" w:rsidRPr="00BD7F15" w:rsidRDefault="00BD7F15" w:rsidP="00BD7F1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BD7F15">
              <w:rPr>
                <w:rFonts w:eastAsia="Times New Roman" w:cstheme="minorHAnsi"/>
                <w:sz w:val="24"/>
                <w:szCs w:val="24"/>
                <w:lang w:eastAsia="fr-FR"/>
              </w:rPr>
              <w:t>Notez la valeur.</w:t>
            </w:r>
          </w:p>
        </w:tc>
      </w:tr>
      <w:tr w:rsidR="00BD7F15" w:rsidRPr="00BD7F15" w:rsidTr="00EA37FD">
        <w:trPr>
          <w:trHeight w:val="584"/>
          <w:tblCellSpacing w:w="15" w:type="dxa"/>
        </w:trPr>
        <w:tc>
          <w:tcPr>
            <w:tcW w:w="0" w:type="auto"/>
            <w:shd w:val="clear" w:color="auto" w:fill="CC00FF"/>
            <w:vAlign w:val="center"/>
            <w:hideMark/>
          </w:tcPr>
          <w:p w:rsidR="00BD7F15" w:rsidRPr="00BD7F15" w:rsidRDefault="00BD7F15" w:rsidP="00950F9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BD7F15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4</w:t>
            </w:r>
          </w:p>
        </w:tc>
        <w:tc>
          <w:tcPr>
            <w:tcW w:w="0" w:type="auto"/>
            <w:shd w:val="clear" w:color="auto" w:fill="CC00FF"/>
            <w:vAlign w:val="center"/>
            <w:hideMark/>
          </w:tcPr>
          <w:p w:rsidR="00BD7F15" w:rsidRPr="00BD7F15" w:rsidRDefault="00BD7F15" w:rsidP="00BD7F1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BD7F15">
              <w:rPr>
                <w:rFonts w:eastAsia="Times New Roman" w:cstheme="minorHAnsi"/>
                <w:sz w:val="24"/>
                <w:szCs w:val="24"/>
                <w:lang w:eastAsia="fr-FR"/>
              </w:rPr>
              <w:t>Comparer les deux diagonales.</w:t>
            </w:r>
          </w:p>
        </w:tc>
        <w:tc>
          <w:tcPr>
            <w:tcW w:w="2270" w:type="dxa"/>
            <w:shd w:val="clear" w:color="auto" w:fill="CC00FF"/>
            <w:vAlign w:val="center"/>
            <w:hideMark/>
          </w:tcPr>
          <w:p w:rsidR="00BD7F15" w:rsidRPr="00BD7F15" w:rsidRDefault="00BD7F15" w:rsidP="00BD7F1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BD7F15">
              <w:rPr>
                <w:rFonts w:eastAsia="Times New Roman" w:cstheme="minorHAnsi"/>
                <w:sz w:val="24"/>
                <w:szCs w:val="24"/>
                <w:lang w:eastAsia="fr-FR"/>
              </w:rPr>
              <w:t>-</w:t>
            </w:r>
          </w:p>
        </w:tc>
        <w:tc>
          <w:tcPr>
            <w:tcW w:w="2788" w:type="dxa"/>
            <w:shd w:val="clear" w:color="auto" w:fill="CC00FF"/>
            <w:vAlign w:val="center"/>
            <w:hideMark/>
          </w:tcPr>
          <w:p w:rsidR="00BD7F15" w:rsidRPr="00BD7F15" w:rsidRDefault="00BD7F15" w:rsidP="00BD7F1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BD7F15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Les diagonales doivent être </w:t>
            </w:r>
            <w:r w:rsidRPr="00BD7F15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égales</w:t>
            </w:r>
            <w:r w:rsidRPr="00BD7F15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(205 mm).</w:t>
            </w:r>
          </w:p>
        </w:tc>
      </w:tr>
      <w:tr w:rsidR="00BD7F15" w:rsidRPr="00BD7F15" w:rsidTr="00EA37FD">
        <w:trPr>
          <w:trHeight w:val="573"/>
          <w:tblCellSpacing w:w="15" w:type="dxa"/>
        </w:trPr>
        <w:tc>
          <w:tcPr>
            <w:tcW w:w="0" w:type="auto"/>
            <w:shd w:val="clear" w:color="auto" w:fill="FF0066"/>
            <w:vAlign w:val="center"/>
            <w:hideMark/>
          </w:tcPr>
          <w:p w:rsidR="00BD7F15" w:rsidRPr="00BD7F15" w:rsidRDefault="00BD7F15" w:rsidP="00950F9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BD7F15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5</w:t>
            </w:r>
          </w:p>
        </w:tc>
        <w:tc>
          <w:tcPr>
            <w:tcW w:w="0" w:type="auto"/>
            <w:shd w:val="clear" w:color="auto" w:fill="FF0066"/>
            <w:vAlign w:val="center"/>
            <w:hideMark/>
          </w:tcPr>
          <w:p w:rsidR="00BD7F15" w:rsidRPr="00BD7F15" w:rsidRDefault="00BD7F15" w:rsidP="00BD7F1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BD7F15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Si les diagonales sont inégales, ajuster les angles en tapotant les coins avec un </w:t>
            </w:r>
            <w:r w:rsidRPr="00BD7F15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maillet</w:t>
            </w:r>
            <w:r w:rsidRPr="00BD7F15">
              <w:rPr>
                <w:rFonts w:eastAsia="Times New Roman" w:cstheme="minorHAnsi"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2270" w:type="dxa"/>
            <w:shd w:val="clear" w:color="auto" w:fill="FF0066"/>
            <w:vAlign w:val="center"/>
            <w:hideMark/>
          </w:tcPr>
          <w:p w:rsidR="00BD7F15" w:rsidRPr="00BD7F15" w:rsidRDefault="00BD7F15" w:rsidP="00BD7F1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BD7F15">
              <w:rPr>
                <w:rFonts w:eastAsia="Times New Roman" w:cstheme="minorHAnsi"/>
                <w:sz w:val="24"/>
                <w:szCs w:val="24"/>
                <w:lang w:eastAsia="fr-FR"/>
              </w:rPr>
              <w:t>Maillet en caoutchouc</w:t>
            </w:r>
          </w:p>
        </w:tc>
        <w:tc>
          <w:tcPr>
            <w:tcW w:w="2788" w:type="dxa"/>
            <w:shd w:val="clear" w:color="auto" w:fill="FF0066"/>
            <w:vAlign w:val="center"/>
            <w:hideMark/>
          </w:tcPr>
          <w:p w:rsidR="00BD7F15" w:rsidRPr="00BD7F15" w:rsidRDefault="00BD7F15" w:rsidP="00BD7F1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BD7F15">
              <w:rPr>
                <w:rFonts w:eastAsia="Times New Roman" w:cstheme="minorHAnsi"/>
                <w:sz w:val="24"/>
                <w:szCs w:val="24"/>
                <w:lang w:eastAsia="fr-FR"/>
              </w:rPr>
              <w:t>Les diagonales deviennent égales.</w:t>
            </w:r>
          </w:p>
        </w:tc>
      </w:tr>
      <w:tr w:rsidR="00BD7F15" w:rsidRPr="00BD7F15" w:rsidTr="00EA37FD">
        <w:trPr>
          <w:trHeight w:val="261"/>
          <w:tblCellSpacing w:w="15" w:type="dxa"/>
        </w:trPr>
        <w:tc>
          <w:tcPr>
            <w:tcW w:w="0" w:type="auto"/>
            <w:shd w:val="clear" w:color="auto" w:fill="66FF33"/>
            <w:vAlign w:val="center"/>
            <w:hideMark/>
          </w:tcPr>
          <w:p w:rsidR="00BD7F15" w:rsidRPr="00BD7F15" w:rsidRDefault="00BD7F15" w:rsidP="00950F9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BD7F15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6</w:t>
            </w:r>
          </w:p>
        </w:tc>
        <w:tc>
          <w:tcPr>
            <w:tcW w:w="0" w:type="auto"/>
            <w:shd w:val="clear" w:color="auto" w:fill="66FF33"/>
            <w:vAlign w:val="center"/>
            <w:hideMark/>
          </w:tcPr>
          <w:p w:rsidR="00BD7F15" w:rsidRPr="00BD7F15" w:rsidRDefault="00BD7F15" w:rsidP="00BD7F1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BD7F15">
              <w:rPr>
                <w:rFonts w:eastAsia="Times New Roman" w:cstheme="minorHAnsi"/>
                <w:sz w:val="24"/>
                <w:szCs w:val="24"/>
                <w:lang w:eastAsia="fr-FR"/>
              </w:rPr>
              <w:t>Vérifier à nouveau les diagonales.</w:t>
            </w:r>
          </w:p>
        </w:tc>
        <w:tc>
          <w:tcPr>
            <w:tcW w:w="2270" w:type="dxa"/>
            <w:shd w:val="clear" w:color="auto" w:fill="66FF33"/>
            <w:vAlign w:val="center"/>
            <w:hideMark/>
          </w:tcPr>
          <w:p w:rsidR="00BD7F15" w:rsidRPr="00BD7F15" w:rsidRDefault="00BD7F15" w:rsidP="00BD7F1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BD7F15">
              <w:rPr>
                <w:rFonts w:eastAsia="Times New Roman" w:cstheme="minorHAnsi"/>
                <w:sz w:val="24"/>
                <w:szCs w:val="24"/>
                <w:lang w:eastAsia="fr-FR"/>
              </w:rPr>
              <w:t>Mètre ruban</w:t>
            </w:r>
          </w:p>
        </w:tc>
        <w:tc>
          <w:tcPr>
            <w:tcW w:w="2788" w:type="dxa"/>
            <w:shd w:val="clear" w:color="auto" w:fill="66FF33"/>
            <w:vAlign w:val="center"/>
            <w:hideMark/>
          </w:tcPr>
          <w:p w:rsidR="00BD7F15" w:rsidRPr="00BD7F15" w:rsidRDefault="00BD7F15" w:rsidP="00BD7F1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BD7F15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Les deux diagonales mesurent </w:t>
            </w:r>
            <w:r w:rsidRPr="00BD7F15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205 </w:t>
            </w:r>
            <w:proofErr w:type="spellStart"/>
            <w:r w:rsidRPr="00BD7F15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mm</w:t>
            </w:r>
            <w:r w:rsidRPr="00BD7F15">
              <w:rPr>
                <w:rFonts w:eastAsia="Times New Roman" w:cstheme="minorHAnsi"/>
                <w:sz w:val="24"/>
                <w:szCs w:val="24"/>
                <w:lang w:eastAsia="fr-FR"/>
              </w:rPr>
              <w:t>.</w:t>
            </w:r>
            <w:proofErr w:type="spellEnd"/>
          </w:p>
        </w:tc>
      </w:tr>
      <w:tr w:rsidR="00BD7F15" w:rsidRPr="00BD7F15" w:rsidTr="00EA37FD">
        <w:trPr>
          <w:trHeight w:val="411"/>
          <w:tblCellSpacing w:w="15" w:type="dxa"/>
        </w:trPr>
        <w:tc>
          <w:tcPr>
            <w:tcW w:w="0" w:type="auto"/>
            <w:vAlign w:val="center"/>
            <w:hideMark/>
          </w:tcPr>
          <w:p w:rsidR="00BD7F15" w:rsidRPr="00BD7F15" w:rsidRDefault="00BD7F15" w:rsidP="00950F9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BD7F15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BD7F15" w:rsidRPr="00BD7F15" w:rsidRDefault="00BD7F15" w:rsidP="00BD7F1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BD7F15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Fixer l’assemblage avec des </w:t>
            </w:r>
            <w:r w:rsidRPr="00BD7F15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points de soudure</w:t>
            </w:r>
            <w:r w:rsidRPr="00BD7F15">
              <w:rPr>
                <w:rFonts w:eastAsia="Times New Roman" w:cstheme="minorHAnsi"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2270" w:type="dxa"/>
            <w:vAlign w:val="center"/>
            <w:hideMark/>
          </w:tcPr>
          <w:p w:rsidR="00BD7F15" w:rsidRPr="00BD7F15" w:rsidRDefault="00BD7F15" w:rsidP="00BD7F1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BD7F15">
              <w:rPr>
                <w:rFonts w:eastAsia="Times New Roman" w:cstheme="minorHAnsi"/>
                <w:sz w:val="24"/>
                <w:szCs w:val="24"/>
                <w:lang w:eastAsia="fr-FR"/>
              </w:rPr>
              <w:t>Poste à souder MAG</w:t>
            </w:r>
          </w:p>
        </w:tc>
        <w:tc>
          <w:tcPr>
            <w:tcW w:w="2788" w:type="dxa"/>
            <w:vAlign w:val="center"/>
            <w:hideMark/>
          </w:tcPr>
          <w:p w:rsidR="00BD7F15" w:rsidRPr="00BD7F15" w:rsidRDefault="00BD7F15" w:rsidP="00BD7F1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BD7F15">
              <w:rPr>
                <w:rFonts w:eastAsia="Times New Roman" w:cstheme="minorHAnsi"/>
                <w:sz w:val="24"/>
                <w:szCs w:val="24"/>
                <w:lang w:eastAsia="fr-FR"/>
              </w:rPr>
              <w:t>Les angles restent à 90° après fixation.</w:t>
            </w:r>
          </w:p>
        </w:tc>
      </w:tr>
    </w:tbl>
    <w:p w:rsidR="00F4612E" w:rsidRPr="00662625" w:rsidRDefault="00F4612E" w:rsidP="00F4612E">
      <w:pPr>
        <w:spacing w:after="0"/>
        <w:jc w:val="center"/>
        <w:rPr>
          <w:rFonts w:ascii="Calibri" w:hAnsi="Calibri" w:cs="Calibri"/>
          <w:b/>
        </w:rPr>
      </w:pPr>
      <w:r w:rsidRPr="003B38AA">
        <w:rPr>
          <w:rFonts w:ascii="Calibri" w:hAnsi="Calibri" w:cs="Calibri"/>
          <w:b/>
          <w:sz w:val="24"/>
        </w:rPr>
        <w:t>Auto évaluation</w:t>
      </w:r>
    </w:p>
    <w:p w:rsidR="00F4612E" w:rsidRDefault="00F4612E" w:rsidP="00F4612E">
      <w:pPr>
        <w:spacing w:after="0"/>
        <w:jc w:val="both"/>
        <w:rPr>
          <w:rFonts w:ascii="Calibri" w:hAnsi="Calibri" w:cs="Calibri"/>
        </w:rPr>
      </w:pPr>
    </w:p>
    <w:p w:rsidR="00F4612E" w:rsidRPr="003B38AA" w:rsidRDefault="00F4612E" w:rsidP="00F4612E">
      <w:pPr>
        <w:spacing w:after="0"/>
        <w:jc w:val="both"/>
        <w:rPr>
          <w:rFonts w:ascii="Calibri" w:hAnsi="Calibri" w:cs="Calibri"/>
          <w:sz w:val="24"/>
        </w:rPr>
      </w:pPr>
      <w:r w:rsidRPr="003B38AA">
        <w:rPr>
          <w:rFonts w:ascii="Calibri" w:hAnsi="Calibri" w:cs="Calibri"/>
          <w:sz w:val="24"/>
          <w:u w:val="single"/>
        </w:rPr>
        <w:t>Consigne</w:t>
      </w:r>
      <w:r w:rsidRPr="003B38AA">
        <w:rPr>
          <w:rFonts w:ascii="Calibri" w:hAnsi="Calibri" w:cs="Calibri"/>
          <w:sz w:val="24"/>
        </w:rPr>
        <w:t> : Vous aller devoir réaliser votre auto évaluation sur la pièce que vous venez de fabriquer. Pour cela, un point de repère vous aidera à vous positionner :</w:t>
      </w:r>
    </w:p>
    <w:p w:rsidR="00F4612E" w:rsidRDefault="004C0C46" w:rsidP="00F4612E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</w:rPr>
        <w:pict>
          <v:group id="_x0000_s1029" style="position:absolute;left:0;text-align:left;margin-left:0;margin-top:13.25pt;width:573.1pt;height:135pt;z-index:251663360;mso-position-horizontal:center;mso-position-horizontal-relative:margin" coordorigin="188,2710" coordsize="11462,2700">
            <v:group id="_x0000_s1030" style="position:absolute;left:289;top:3430;width:1655;height:1980" coordorigin="289,3430" coordsize="1655,1980">
              <v:shapetype id="_x0000_t79" coordsize="21600,21600" o:spt="79" adj="7200,5400,3600,8100" path="m0@0l@3@0@3@2@1@2,10800,0@4@2@5@2@5@0,21600@0,21600,21600,,2160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10800,0;0,@7;10800,21600;21600,@7" o:connectangles="270,180,90,0" textboxrect="0,@0,21600,21600"/>
                <v:handles>
                  <v:h position="topLeft,#0" yrange="@2,21600"/>
                  <v:h position="#1,topLeft" xrange="0,@3"/>
                  <v:h position="#3,#2" xrange="@1,10800" yrange="0,@0"/>
                </v:handles>
              </v:shapetype>
              <v:shape id="_x0000_s1031" type="#_x0000_t79" style="position:absolute;left:289;top:3430;width:1655;height:1980;rotation:180" adj="4800,3497,,9343" fillcolor="#ff5050">
                <v:shadow color="#868686"/>
              </v:shape>
              <v:shape id="_x0000_s1032" type="#_x0000_t202" style="position:absolute;left:289;top:3430;width:1655;height:1620" filled="f" fillcolor="black" stroked="f">
                <v:shadow color="#868686"/>
                <v:textbox style="mso-next-textbox:#_x0000_s1032">
                  <w:txbxContent>
                    <w:p w:rsidR="00F4612E" w:rsidRPr="006E0DCD" w:rsidRDefault="00F4612E" w:rsidP="006E0DCD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E0DCD">
                        <w:rPr>
                          <w:rFonts w:ascii="Arial" w:hAnsi="Arial" w:cs="Arial"/>
                          <w:sz w:val="16"/>
                          <w:szCs w:val="16"/>
                        </w:rPr>
                        <w:t>Aucune des étapes n’est réalisée seul.</w:t>
                      </w:r>
                    </w:p>
                    <w:p w:rsidR="00F4612E" w:rsidRPr="006E0DCD" w:rsidRDefault="00F4612E" w:rsidP="006E0DCD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E0DCD">
                        <w:rPr>
                          <w:rFonts w:ascii="Arial" w:hAnsi="Arial" w:cs="Arial"/>
                          <w:sz w:val="16"/>
                          <w:szCs w:val="16"/>
                        </w:rPr>
                        <w:t>L’aide du professeur ne permet pas de démarrer.</w:t>
                      </w:r>
                    </w:p>
                  </w:txbxContent>
                </v:textbox>
              </v:shape>
            </v:group>
            <v:group id="_x0000_s1033" style="position:absolute;left:2199;top:3430;width:1655;height:1980" coordorigin="2199,3430" coordsize="1655,1980">
              <v:shape id="_x0000_s1034" type="#_x0000_t79" style="position:absolute;left:2199;top:3430;width:1655;height:1980;rotation:180" adj="4800,3789,,9343" fillcolor="#f96">
                <v:shadow color="#868686"/>
              </v:shape>
              <v:shape id="_x0000_s1035" type="#_x0000_t202" style="position:absolute;left:2199;top:3430;width:1655;height:1620" filled="f" fillcolor="black" stroked="f">
                <v:shadow color="#868686"/>
                <v:textbox style="mso-next-textbox:#_x0000_s1035">
                  <w:txbxContent>
                    <w:p w:rsidR="00F4612E" w:rsidRDefault="00F4612E" w:rsidP="00F4612E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Les opérations  ne sont réalisées qu’avec l’intervention du professeur à chaque étape</w:t>
                      </w:r>
                    </w:p>
                  </w:txbxContent>
                </v:textbox>
              </v:shape>
            </v:group>
            <v:group id="_x0000_s1036" style="position:absolute;left:4109;top:3430;width:1659;height:1980" coordorigin="4109,3430" coordsize="1659,1980">
              <v:shape id="_x0000_s1037" type="#_x0000_t79" style="position:absolute;left:4113;top:3430;width:1655;height:1980;rotation:180" adj="4800,3789,,9343" fillcolor="#fc0">
                <v:shadow color="#868686"/>
              </v:shape>
              <v:shape id="_x0000_s1038" type="#_x0000_t202" style="position:absolute;left:4109;top:3430;width:1656;height:1620" filled="f" fillcolor="black" stroked="f">
                <v:shadow color="#868686"/>
                <v:textbox style="mso-next-textbox:#_x0000_s1038">
                  <w:txbxContent>
                    <w:p w:rsidR="00F4612E" w:rsidRDefault="00F4612E" w:rsidP="00F4612E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Les opérations  sont réalisées seul   mais la démarche est incomplète et / ou incohérente.</w:t>
                      </w:r>
                    </w:p>
                    <w:p w:rsidR="00F4612E" w:rsidRDefault="00F4612E" w:rsidP="00F4612E">
                      <w:pPr>
                        <w:rPr>
                          <w:rFonts w:ascii="Arial" w:hAnsi="Arial" w:cs="Arial"/>
                          <w:szCs w:val="18"/>
                        </w:rPr>
                      </w:pPr>
                    </w:p>
                  </w:txbxContent>
                </v:textbox>
              </v:shape>
            </v:group>
            <v:group id="_x0000_s1039" style="position:absolute;left:5905;top:3430;width:1770;height:1980" coordorigin="5905,3430" coordsize="1770,1980">
              <v:shape id="_x0000_s1040" type="#_x0000_t79" style="position:absolute;left:6020;top:3430;width:1655;height:1980;rotation:180" adj="4800,3789,,9343" fillcolor="#ff6">
                <v:shadow color="#868686"/>
              </v:shape>
              <v:shape id="_x0000_s1041" type="#_x0000_t202" style="position:absolute;left:5905;top:3430;width:1770;height:1791" filled="f" fillcolor="black" stroked="f">
                <v:shadow color="#868686"/>
                <v:textbox style="mso-next-textbox:#_x0000_s1041">
                  <w:txbxContent>
                    <w:p w:rsidR="00F4612E" w:rsidRDefault="00F4612E" w:rsidP="00F4612E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Les opérations  sont réalisées seul.   La démarche est complète et cohérente cependant les résultats sont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faux.</w:t>
                      </w:r>
                    </w:p>
                    <w:p w:rsidR="00F4612E" w:rsidRDefault="00F4612E" w:rsidP="00F4612E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v:group>
            <v:group id="_x0000_s1042" style="position:absolute;left:7888;top:3331;width:1817;height:2079" coordorigin="7888,3331" coordsize="1817,2079">
              <v:shape id="_x0000_s1043" type="#_x0000_t79" style="position:absolute;left:7930;top:3430;width:1655;height:1980;rotation:180" adj="4800,3789,,9343" fillcolor="#9f3">
                <v:shadow color="#868686"/>
              </v:shape>
              <v:shape id="_x0000_s1044" type="#_x0000_t202" style="position:absolute;left:7888;top:3331;width:1817;height:1553" filled="f" fillcolor="black" stroked="f">
                <v:shadow color="#868686"/>
                <v:textbox style="mso-next-textbox:#_x0000_s1044">
                  <w:txbxContent>
                    <w:p w:rsidR="00F4612E" w:rsidRDefault="00F4612E" w:rsidP="00F4612E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F4612E" w:rsidRDefault="00F4612E" w:rsidP="00F4612E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La démarche est cohérente et les résultats sont justes.</w:t>
                      </w:r>
                    </w:p>
                    <w:p w:rsidR="00F4612E" w:rsidRDefault="00F4612E" w:rsidP="00F4612E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v:group>
            <v:group id="_x0000_s1045" style="position:absolute;left:9840;top:3430;width:1656;height:1980" coordorigin="9840,3430" coordsize="1656,1980">
              <v:shape id="_x0000_s1046" type="#_x0000_t79" style="position:absolute;left:9840;top:3430;width:1656;height:1980;rotation:180" adj="4800,3789,,9343" fillcolor="#3c3">
                <v:shadow color="#868686"/>
              </v:shape>
              <v:shape id="_x0000_s1047" type="#_x0000_t202" style="position:absolute;left:9840;top:3430;width:1656;height:1620" filled="f" fillcolor="black" stroked="f">
                <v:shadow color="#868686"/>
                <v:textbox style="mso-next-textbox:#_x0000_s1047">
                  <w:txbxContent>
                    <w:p w:rsidR="00F4612E" w:rsidRPr="006E0DCD" w:rsidRDefault="00F4612E" w:rsidP="006E0DCD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E0DCD">
                        <w:rPr>
                          <w:rFonts w:ascii="Arial" w:hAnsi="Arial" w:cs="Arial"/>
                          <w:sz w:val="16"/>
                          <w:szCs w:val="16"/>
                        </w:rPr>
                        <w:t>L’élève effectue les opérations en autonomie.</w:t>
                      </w:r>
                    </w:p>
                    <w:p w:rsidR="00F4612E" w:rsidRPr="006E0DCD" w:rsidRDefault="00F4612E" w:rsidP="006E0DCD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E0DCD">
                        <w:rPr>
                          <w:rFonts w:ascii="Arial" w:hAnsi="Arial" w:cs="Arial"/>
                          <w:sz w:val="16"/>
                          <w:szCs w:val="16"/>
                        </w:rPr>
                        <w:t>Il réalise le corrigé et peut expliquer sa démarche.</w:t>
                      </w:r>
                    </w:p>
                  </w:txbxContent>
                </v:textbox>
              </v:shape>
            </v:group>
            <v:group id="_x0000_s1048" style="position:absolute;left:188;top:2710;width:11462;height:2700" coordorigin="188,2710" coordsize="11462,2700">
              <v:group id="_x0000_s1049" style="position:absolute;left:188;top:2710;width:11462;height:540" coordorigin="734,10904" coordsize="10260,360">
                <v:shape id="_x0000_s1050" type="#_x0000_t202" style="position:absolute;left:734;top:10904;width:3420;height:360" fillcolor="red">
                  <v:shadow color="#868686"/>
                  <v:textbox style="mso-next-textbox:#_x0000_s1050">
                    <w:txbxContent>
                      <w:p w:rsidR="00F4612E" w:rsidRDefault="00F4612E" w:rsidP="00F4612E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>Zone de non maîtrise</w:t>
                        </w:r>
                      </w:p>
                    </w:txbxContent>
                  </v:textbox>
                </v:shape>
                <v:shape id="_x0000_s1051" type="#_x0000_t202" style="position:absolute;left:7574;top:10904;width:3420;height:360" fillcolor="#396">
                  <v:shadow color="#868686"/>
                  <v:textbox style="mso-next-textbox:#_x0000_s1051">
                    <w:txbxContent>
                      <w:p w:rsidR="00F4612E" w:rsidRDefault="00F4612E" w:rsidP="00F4612E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>Zone de Compétence</w:t>
                        </w:r>
                      </w:p>
                    </w:txbxContent>
                  </v:textbox>
                </v:shape>
                <v:shape id="_x0000_s1052" type="#_x0000_t202" style="position:absolute;left:4154;top:10904;width:3420;height:360" fillcolor="yellow">
                  <v:shadow color="#868686"/>
                  <v:textbox style="mso-next-textbox:#_x0000_s1052">
                    <w:txbxContent>
                      <w:p w:rsidR="00F4612E" w:rsidRDefault="00F4612E" w:rsidP="00F4612E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>Zone de développement potentiel</w:t>
                        </w:r>
                      </w:p>
                    </w:txbxContent>
                  </v:textbox>
                </v:shape>
              </v:group>
              <v:line id="_x0000_s1053" style="position:absolute" from="368,5410" to="11348,5410" strokeweight="2.25pt">
                <v:stroke endarrow="block"/>
              </v:line>
            </v:group>
            <w10:wrap anchorx="margin"/>
          </v:group>
        </w:pict>
      </w:r>
    </w:p>
    <w:p w:rsidR="00F4612E" w:rsidRDefault="00F4612E" w:rsidP="00F4612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sz w:val="20"/>
          <w:szCs w:val="20"/>
        </w:rPr>
      </w:pPr>
    </w:p>
    <w:p w:rsidR="00F4612E" w:rsidRDefault="004C0C46" w:rsidP="00F4612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noProof/>
          <w:sz w:val="20"/>
          <w:szCs w:val="20"/>
        </w:rPr>
        <w:pict>
          <v:oval id="_x0000_s1154" style="position:absolute;margin-left:307.35pt;margin-top:10.35pt;width:122.3pt;height:117.75pt;z-index:251668480" filled="f" strokeweight="3pt"/>
        </w:pict>
      </w:r>
    </w:p>
    <w:p w:rsidR="00F4612E" w:rsidRDefault="00F4612E" w:rsidP="00F4612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sz w:val="20"/>
          <w:szCs w:val="20"/>
        </w:rPr>
      </w:pPr>
    </w:p>
    <w:p w:rsidR="00F4612E" w:rsidRDefault="00F4612E" w:rsidP="00F4612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sz w:val="20"/>
          <w:szCs w:val="20"/>
        </w:rPr>
      </w:pPr>
    </w:p>
    <w:p w:rsidR="00F4612E" w:rsidRDefault="00F4612E" w:rsidP="00F4612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sz w:val="20"/>
          <w:szCs w:val="20"/>
        </w:rPr>
      </w:pPr>
    </w:p>
    <w:p w:rsidR="00F4612E" w:rsidRDefault="00F4612E" w:rsidP="00F4612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sz w:val="20"/>
          <w:szCs w:val="20"/>
        </w:rPr>
      </w:pPr>
    </w:p>
    <w:p w:rsidR="00F4612E" w:rsidRDefault="00F4612E" w:rsidP="00F4612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sz w:val="20"/>
          <w:szCs w:val="20"/>
        </w:rPr>
      </w:pPr>
    </w:p>
    <w:p w:rsidR="00F4612E" w:rsidRDefault="00F4612E" w:rsidP="00F4612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sz w:val="20"/>
          <w:szCs w:val="20"/>
        </w:rPr>
      </w:pPr>
    </w:p>
    <w:p w:rsidR="00F4612E" w:rsidRDefault="00F4612E" w:rsidP="00F4612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sz w:val="20"/>
          <w:szCs w:val="20"/>
        </w:rPr>
      </w:pPr>
    </w:p>
    <w:p w:rsidR="00F4612E" w:rsidRDefault="00F4612E" w:rsidP="00F4612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sz w:val="20"/>
          <w:szCs w:val="20"/>
        </w:rPr>
      </w:pPr>
    </w:p>
    <w:p w:rsidR="00F4612E" w:rsidRDefault="004C0C46" w:rsidP="00F4612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56" type="#_x0000_t32" style="position:absolute;margin-left:312.4pt;margin-top:1.75pt;width:53.95pt;height:14.55pt;flip:y;z-index:251670528" o:connectortype="straight" strokeweight="3pt">
            <v:stroke endarrow="block"/>
          </v:shape>
        </w:pict>
      </w:r>
      <w:r>
        <w:rPr>
          <w:noProof/>
        </w:rPr>
        <w:pict>
          <v:oval id="_x0000_s1155" style="position:absolute;margin-left:-22.35pt;margin-top:1.75pt;width:334.75pt;height:35.85pt;z-index:251669504;visibility:visible;mso-wrap-distance-top:3.6pt;mso-wrap-distance-bottom:3.6pt;mso-width-relative:margin;mso-height-relative:margin" strokeweight="3pt">
            <v:stroke joinstyle="miter"/>
            <v:textbox>
              <w:txbxContent>
                <w:p w:rsidR="00F4612E" w:rsidRDefault="00F4612E" w:rsidP="00F4612E">
                  <w:r>
                    <w:t>Entourez la zone où vous pensez vous situer</w:t>
                  </w:r>
                </w:p>
              </w:txbxContent>
            </v:textbox>
          </v:oval>
        </w:pict>
      </w:r>
    </w:p>
    <w:p w:rsidR="00F4612E" w:rsidRDefault="00F4612E" w:rsidP="00F4612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</w:p>
    <w:p w:rsidR="00F4612E" w:rsidRDefault="00F4612E" w:rsidP="00F4612E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  <w:b/>
          <w:bCs/>
        </w:rPr>
      </w:pPr>
    </w:p>
    <w:p w:rsidR="00FC4354" w:rsidRDefault="004C0C46" w:rsidP="00F4612E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  <w:b/>
          <w:bCs/>
        </w:rPr>
      </w:pPr>
      <w:r>
        <w:rPr>
          <w:rFonts w:ascii="Calibri" w:hAnsi="Calibri" w:cs="Calibri"/>
          <w:noProof/>
        </w:rPr>
        <w:pict>
          <v:group id="_x0000_s1054" style="position:absolute;left:0;text-align:left;margin-left:329.7pt;margin-top:9.7pt;width:119.35pt;height:61.5pt;z-index:251664384;mso-position-horizontal-relative:margin" coordorigin="188,2710" coordsize="11462,2700">
            <v:group id="_x0000_s1055" style="position:absolute;left:289;top:3430;width:1655;height:1980" coordorigin="289,3430" coordsize="1655,1980">
              <v:shape id="_x0000_s1056" type="#_x0000_t79" style="position:absolute;left:289;top:3430;width:1655;height:1980;rotation:180" adj="4800,3497,,9343" fillcolor="#ff5050">
                <v:shadow color="#868686"/>
              </v:shape>
              <v:shape id="_x0000_s1057" type="#_x0000_t202" style="position:absolute;left:289;top:3430;width:1655;height:1620" filled="f" fillcolor="black" stroked="f">
                <v:shadow color="#868686"/>
                <v:textbox style="mso-next-textbox:#_x0000_s1057">
                  <w:txbxContent>
                    <w:p w:rsidR="00F4612E" w:rsidRDefault="00F4612E" w:rsidP="00F4612E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v:group>
            <v:group id="_x0000_s1058" style="position:absolute;left:2199;top:3430;width:1655;height:1980" coordorigin="2199,3430" coordsize="1655,1980">
              <v:shape id="_x0000_s1059" type="#_x0000_t79" style="position:absolute;left:2199;top:3430;width:1655;height:1980;rotation:180" adj="4800,3789,,9343" fillcolor="#f96">
                <v:shadow color="#868686"/>
              </v:shape>
              <v:shape id="_x0000_s1060" type="#_x0000_t202" style="position:absolute;left:2199;top:3430;width:1655;height:1620" filled="f" fillcolor="black" stroked="f">
                <v:shadow color="#868686"/>
                <v:textbox style="mso-next-textbox:#_x0000_s1060">
                  <w:txbxContent>
                    <w:p w:rsidR="00F4612E" w:rsidRDefault="00F4612E" w:rsidP="00F4612E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v:group>
            <v:group id="_x0000_s1061" style="position:absolute;left:4109;top:3430;width:1659;height:1980" coordorigin="4109,3430" coordsize="1659,1980">
              <v:shape id="_x0000_s1062" type="#_x0000_t79" style="position:absolute;left:4113;top:3430;width:1655;height:1980;rotation:180" adj="4800,3789,,9343" fillcolor="#fc0">
                <v:shadow color="#868686"/>
              </v:shape>
              <v:shape id="_x0000_s1063" type="#_x0000_t202" style="position:absolute;left:4109;top:3430;width:1656;height:1620" filled="f" fillcolor="black" stroked="f">
                <v:shadow color="#868686"/>
                <v:textbox style="mso-next-textbox:#_x0000_s1063">
                  <w:txbxContent>
                    <w:p w:rsidR="00F4612E" w:rsidRDefault="00F4612E" w:rsidP="00F4612E">
                      <w:pPr>
                        <w:rPr>
                          <w:rFonts w:ascii="Arial" w:hAnsi="Arial" w:cs="Arial"/>
                          <w:szCs w:val="18"/>
                        </w:rPr>
                      </w:pPr>
                    </w:p>
                  </w:txbxContent>
                </v:textbox>
              </v:shape>
            </v:group>
            <v:group id="_x0000_s1064" style="position:absolute;left:5905;top:3430;width:1770;height:1980" coordorigin="5905,3430" coordsize="1770,1980">
              <v:shape id="_x0000_s1065" type="#_x0000_t79" style="position:absolute;left:6020;top:3430;width:1655;height:1980;rotation:180" adj="4800,3789,,9343" fillcolor="#ff6">
                <v:shadow color="#868686"/>
              </v:shape>
              <v:shape id="_x0000_s1066" type="#_x0000_t202" style="position:absolute;left:5905;top:3430;width:1770;height:1791" filled="f" fillcolor="black" stroked="f">
                <v:shadow color="#868686"/>
                <v:textbox style="mso-next-textbox:#_x0000_s1066">
                  <w:txbxContent>
                    <w:p w:rsidR="00F4612E" w:rsidRDefault="00F4612E" w:rsidP="00F4612E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v:group>
            <v:group id="_x0000_s1067" style="position:absolute;left:7888;top:3331;width:1817;height:2079" coordorigin="7888,3331" coordsize="1817,2079">
              <v:shape id="_x0000_s1068" type="#_x0000_t79" style="position:absolute;left:7930;top:3430;width:1655;height:1980;rotation:180" adj="4800,3789,,9343" fillcolor="#9f3">
                <v:shadow color="#868686"/>
              </v:shape>
              <v:shape id="_x0000_s1069" type="#_x0000_t202" style="position:absolute;left:7888;top:3331;width:1817;height:1553" filled="f" fillcolor="black" stroked="f">
                <v:shadow color="#868686"/>
                <v:textbox style="mso-next-textbox:#_x0000_s1069">
                  <w:txbxContent>
                    <w:p w:rsidR="00F4612E" w:rsidRDefault="00F4612E" w:rsidP="00F4612E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v:group>
            <v:group id="_x0000_s1070" style="position:absolute;left:9840;top:3430;width:1656;height:1980" coordorigin="9840,3430" coordsize="1656,1980">
              <v:shape id="_x0000_s1071" type="#_x0000_t79" style="position:absolute;left:9840;top:3430;width:1656;height:1980;rotation:180" adj="4800,3789,,9343" fillcolor="#3c3">
                <v:shadow color="#868686"/>
              </v:shape>
              <v:shape id="_x0000_s1072" type="#_x0000_t202" style="position:absolute;left:9840;top:3430;width:1656;height:1620" filled="f" fillcolor="black" stroked="f">
                <v:shadow color="#868686"/>
                <v:textbox style="mso-next-textbox:#_x0000_s1072">
                  <w:txbxContent>
                    <w:p w:rsidR="00F4612E" w:rsidRDefault="00F4612E" w:rsidP="00F4612E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v:group>
            <v:group id="_x0000_s1073" style="position:absolute;left:188;top:2710;width:11462;height:2700" coordorigin="188,2710" coordsize="11462,2700">
              <v:group id="_x0000_s1074" style="position:absolute;left:188;top:2710;width:11462;height:540" coordorigin="734,10904" coordsize="10260,360">
                <v:shape id="_x0000_s1075" type="#_x0000_t202" style="position:absolute;left:734;top:10904;width:3420;height:360" fillcolor="red">
                  <v:shadow color="#868686"/>
                  <v:textbox style="mso-next-textbox:#_x0000_s1075">
                    <w:txbxContent>
                      <w:p w:rsidR="00F4612E" w:rsidRDefault="00F4612E" w:rsidP="00F4612E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  <v:shape id="_x0000_s1076" type="#_x0000_t202" style="position:absolute;left:7574;top:10904;width:3420;height:360" fillcolor="#396">
                  <v:shadow color="#868686"/>
                  <v:textbox style="mso-next-textbox:#_x0000_s1076">
                    <w:txbxContent>
                      <w:p w:rsidR="00F4612E" w:rsidRDefault="00F4612E" w:rsidP="00F4612E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  <v:shape id="_x0000_s1077" type="#_x0000_t202" style="position:absolute;left:4154;top:10904;width:3420;height:360" fillcolor="yellow">
                  <v:shadow color="#868686"/>
                  <v:textbox style="mso-next-textbox:#_x0000_s1077">
                    <w:txbxContent>
                      <w:p w:rsidR="00F4612E" w:rsidRDefault="00F4612E" w:rsidP="00F4612E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</v:group>
              <v:line id="_x0000_s1078" style="position:absolute" from="368,5410" to="11348,5410" strokeweight="2.25pt">
                <v:stroke endarrow="block"/>
              </v:line>
            </v:group>
            <w10:wrap anchorx="margin"/>
          </v:group>
        </w:pict>
      </w:r>
    </w:p>
    <w:p w:rsidR="00F4612E" w:rsidRPr="00F4612E" w:rsidRDefault="00F4612E" w:rsidP="00F4612E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  <w:b/>
          <w:bCs/>
        </w:rPr>
      </w:pPr>
      <w:r w:rsidRPr="008C2045">
        <w:rPr>
          <w:rFonts w:ascii="Calibri" w:hAnsi="Calibri" w:cs="Calibri"/>
          <w:b/>
          <w:bCs/>
        </w:rPr>
        <w:t xml:space="preserve">Question N° C3.1.1 : </w:t>
      </w:r>
    </w:p>
    <w:p w:rsidR="00F4612E" w:rsidRDefault="00F4612E" w:rsidP="00F4612E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7A2144">
        <w:rPr>
          <w:rFonts w:cstheme="minorHAnsi"/>
          <w:sz w:val="24"/>
          <w:szCs w:val="24"/>
        </w:rPr>
        <w:t>Le processus de fabrication (mise en débit, mise en forme…)</w:t>
      </w:r>
    </w:p>
    <w:p w:rsidR="00F4612E" w:rsidRDefault="00F4612E" w:rsidP="00F4612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sz w:val="20"/>
          <w:szCs w:val="20"/>
        </w:rPr>
      </w:pPr>
      <w:proofErr w:type="gramStart"/>
      <w:r w:rsidRPr="007A2144">
        <w:rPr>
          <w:rFonts w:cstheme="minorHAnsi"/>
          <w:sz w:val="24"/>
          <w:szCs w:val="24"/>
        </w:rPr>
        <w:t>est</w:t>
      </w:r>
      <w:proofErr w:type="gramEnd"/>
      <w:r w:rsidRPr="007A2144">
        <w:rPr>
          <w:rFonts w:cstheme="minorHAnsi"/>
          <w:sz w:val="24"/>
          <w:szCs w:val="24"/>
        </w:rPr>
        <w:t xml:space="preserve"> correctement mis en œuvre</w:t>
      </w:r>
      <w:r>
        <w:rPr>
          <w:rFonts w:cstheme="minorHAnsi"/>
          <w:sz w:val="24"/>
          <w:szCs w:val="24"/>
        </w:rPr>
        <w:t> ?</w:t>
      </w:r>
    </w:p>
    <w:p w:rsidR="00F4612E" w:rsidRDefault="00F4612E" w:rsidP="00F4612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sz w:val="20"/>
          <w:szCs w:val="20"/>
        </w:rPr>
      </w:pPr>
    </w:p>
    <w:p w:rsidR="00F4612E" w:rsidRDefault="004C0C46" w:rsidP="00F4612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noProof/>
        </w:rPr>
        <w:pict>
          <v:group id="_x0000_s1157" style="position:absolute;margin-left:329.7pt;margin-top:9.75pt;width:119.35pt;height:61.5pt;z-index:251672576;mso-position-horizontal-relative:margin" coordorigin="188,2710" coordsize="11462,2700">
            <v:group id="_x0000_s1158" style="position:absolute;left:289;top:3430;width:1655;height:1980" coordorigin="289,3430" coordsize="1655,1980">
              <v:shape id="_x0000_s1159" type="#_x0000_t79" style="position:absolute;left:289;top:3430;width:1655;height:1980;rotation:180" adj="4800,3497,,9343" fillcolor="#ff5050">
                <v:shadow color="#868686"/>
              </v:shape>
              <v:shape id="_x0000_s1160" type="#_x0000_t202" style="position:absolute;left:289;top:3430;width:1655;height:1620" filled="f" fillcolor="black" stroked="f">
                <v:shadow color="#868686"/>
                <v:textbox style="mso-next-textbox:#_x0000_s1160">
                  <w:txbxContent>
                    <w:p w:rsidR="00F4612E" w:rsidRDefault="00F4612E" w:rsidP="00F4612E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v:group>
            <v:group id="_x0000_s1161" style="position:absolute;left:2199;top:3430;width:1655;height:1980" coordorigin="2199,3430" coordsize="1655,1980">
              <v:shape id="_x0000_s1162" type="#_x0000_t79" style="position:absolute;left:2199;top:3430;width:1655;height:1980;rotation:180" adj="4800,3789,,9343" fillcolor="#f96">
                <v:shadow color="#868686"/>
              </v:shape>
              <v:shape id="_x0000_s1163" type="#_x0000_t202" style="position:absolute;left:2199;top:3430;width:1655;height:1620" filled="f" fillcolor="black" stroked="f">
                <v:shadow color="#868686"/>
                <v:textbox style="mso-next-textbox:#_x0000_s1163">
                  <w:txbxContent>
                    <w:p w:rsidR="00F4612E" w:rsidRDefault="00F4612E" w:rsidP="00F4612E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v:group>
            <v:group id="_x0000_s1164" style="position:absolute;left:4109;top:3430;width:1659;height:1980" coordorigin="4109,3430" coordsize="1659,1980">
              <v:shape id="_x0000_s1165" type="#_x0000_t79" style="position:absolute;left:4113;top:3430;width:1655;height:1980;rotation:180" adj="4800,3789,,9343" fillcolor="#fc0">
                <v:shadow color="#868686"/>
              </v:shape>
              <v:shape id="_x0000_s1166" type="#_x0000_t202" style="position:absolute;left:4109;top:3430;width:1656;height:1620" filled="f" fillcolor="black" stroked="f">
                <v:shadow color="#868686"/>
                <v:textbox style="mso-next-textbox:#_x0000_s1166">
                  <w:txbxContent>
                    <w:p w:rsidR="00F4612E" w:rsidRDefault="00F4612E" w:rsidP="00F4612E">
                      <w:pPr>
                        <w:rPr>
                          <w:rFonts w:ascii="Arial" w:hAnsi="Arial" w:cs="Arial"/>
                          <w:szCs w:val="18"/>
                        </w:rPr>
                      </w:pPr>
                    </w:p>
                  </w:txbxContent>
                </v:textbox>
              </v:shape>
            </v:group>
            <v:group id="_x0000_s1167" style="position:absolute;left:5905;top:3430;width:1770;height:1980" coordorigin="5905,3430" coordsize="1770,1980">
              <v:shape id="_x0000_s1168" type="#_x0000_t79" style="position:absolute;left:6020;top:3430;width:1655;height:1980;rotation:180" adj="4800,3789,,9343" fillcolor="#ff6">
                <v:shadow color="#868686"/>
              </v:shape>
              <v:shape id="_x0000_s1169" type="#_x0000_t202" style="position:absolute;left:5905;top:3430;width:1770;height:1791" filled="f" fillcolor="black" stroked="f">
                <v:shadow color="#868686"/>
                <v:textbox style="mso-next-textbox:#_x0000_s1169">
                  <w:txbxContent>
                    <w:p w:rsidR="00F4612E" w:rsidRDefault="00F4612E" w:rsidP="00F4612E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v:group>
            <v:group id="_x0000_s1170" style="position:absolute;left:7888;top:3331;width:1817;height:2079" coordorigin="7888,3331" coordsize="1817,2079">
              <v:shape id="_x0000_s1171" type="#_x0000_t79" style="position:absolute;left:7930;top:3430;width:1655;height:1980;rotation:180" adj="4800,3789,,9343" fillcolor="#9f3">
                <v:shadow color="#868686"/>
              </v:shape>
              <v:shape id="_x0000_s1172" type="#_x0000_t202" style="position:absolute;left:7888;top:3331;width:1817;height:1553" filled="f" fillcolor="black" stroked="f">
                <v:shadow color="#868686"/>
                <v:textbox style="mso-next-textbox:#_x0000_s1172">
                  <w:txbxContent>
                    <w:p w:rsidR="00F4612E" w:rsidRDefault="00F4612E" w:rsidP="00F4612E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v:group>
            <v:group id="_x0000_s1173" style="position:absolute;left:9840;top:3430;width:1656;height:1980" coordorigin="9840,3430" coordsize="1656,1980">
              <v:shape id="_x0000_s1174" type="#_x0000_t79" style="position:absolute;left:9840;top:3430;width:1656;height:1980;rotation:180" adj="4800,3789,,9343" fillcolor="#3c3">
                <v:shadow color="#868686"/>
              </v:shape>
              <v:shape id="_x0000_s1175" type="#_x0000_t202" style="position:absolute;left:9840;top:3430;width:1656;height:1620" filled="f" fillcolor="black" stroked="f">
                <v:shadow color="#868686"/>
                <v:textbox style="mso-next-textbox:#_x0000_s1175">
                  <w:txbxContent>
                    <w:p w:rsidR="00F4612E" w:rsidRDefault="00F4612E" w:rsidP="00F4612E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v:group>
            <v:group id="_x0000_s1176" style="position:absolute;left:188;top:2710;width:11462;height:2700" coordorigin="188,2710" coordsize="11462,2700">
              <v:group id="_x0000_s1177" style="position:absolute;left:188;top:2710;width:11462;height:540" coordorigin="734,10904" coordsize="10260,360">
                <v:shape id="_x0000_s1178" type="#_x0000_t202" style="position:absolute;left:734;top:10904;width:3420;height:360" fillcolor="red">
                  <v:shadow color="#868686"/>
                  <v:textbox style="mso-next-textbox:#_x0000_s1178">
                    <w:txbxContent>
                      <w:p w:rsidR="00F4612E" w:rsidRDefault="00F4612E" w:rsidP="00F4612E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  <v:shape id="_x0000_s1179" type="#_x0000_t202" style="position:absolute;left:7574;top:10904;width:3420;height:360" fillcolor="#396">
                  <v:shadow color="#868686"/>
                  <v:textbox style="mso-next-textbox:#_x0000_s1179">
                    <w:txbxContent>
                      <w:p w:rsidR="00F4612E" w:rsidRDefault="00F4612E" w:rsidP="00F4612E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  <v:shape id="_x0000_s1180" type="#_x0000_t202" style="position:absolute;left:4154;top:10904;width:3420;height:360" fillcolor="yellow">
                  <v:shadow color="#868686"/>
                  <v:textbox style="mso-next-textbox:#_x0000_s1180">
                    <w:txbxContent>
                      <w:p w:rsidR="00F4612E" w:rsidRDefault="00F4612E" w:rsidP="00F4612E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</v:group>
              <v:line id="_x0000_s1181" style="position:absolute" from="368,5410" to="11348,5410" strokeweight="2.25pt">
                <v:stroke endarrow="block"/>
              </v:line>
            </v:group>
            <w10:wrap anchorx="margin"/>
          </v:group>
        </w:pict>
      </w:r>
    </w:p>
    <w:p w:rsidR="00F4612E" w:rsidRPr="008C2045" w:rsidRDefault="00F4612E" w:rsidP="00F4612E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  <w:b/>
          <w:bCs/>
        </w:rPr>
      </w:pPr>
      <w:r w:rsidRPr="008C2045">
        <w:rPr>
          <w:rFonts w:ascii="Calibri" w:hAnsi="Calibri" w:cs="Calibri"/>
          <w:b/>
          <w:bCs/>
        </w:rPr>
        <w:t xml:space="preserve">Question N° C3.1.1 : </w:t>
      </w:r>
    </w:p>
    <w:p w:rsidR="00F4612E" w:rsidRDefault="00F4612E" w:rsidP="00F4612E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7A2144">
        <w:rPr>
          <w:rFonts w:cstheme="minorHAnsi"/>
          <w:sz w:val="24"/>
          <w:szCs w:val="24"/>
        </w:rPr>
        <w:t xml:space="preserve">La programmation et le réglage des machines conventionnelles </w:t>
      </w:r>
    </w:p>
    <w:p w:rsidR="00F4612E" w:rsidRDefault="00F4612E" w:rsidP="00F4612E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proofErr w:type="gramStart"/>
      <w:r w:rsidRPr="007A2144">
        <w:rPr>
          <w:rFonts w:cstheme="minorHAnsi"/>
          <w:sz w:val="24"/>
          <w:szCs w:val="24"/>
        </w:rPr>
        <w:t>et</w:t>
      </w:r>
      <w:proofErr w:type="gramEnd"/>
      <w:r w:rsidRPr="007A2144">
        <w:rPr>
          <w:rFonts w:cstheme="minorHAnsi"/>
          <w:sz w:val="24"/>
          <w:szCs w:val="24"/>
        </w:rPr>
        <w:t>/ou numériques sont réalisés</w:t>
      </w:r>
      <w:r w:rsidR="00467EDB">
        <w:rPr>
          <w:rFonts w:cstheme="minorHAnsi"/>
          <w:sz w:val="24"/>
          <w:szCs w:val="24"/>
        </w:rPr>
        <w:t> ?</w:t>
      </w:r>
    </w:p>
    <w:p w:rsidR="00F4612E" w:rsidRDefault="00F4612E" w:rsidP="00F4612E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</w:p>
    <w:p w:rsidR="00F4612E" w:rsidRDefault="004C0C46" w:rsidP="00F4612E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>
        <w:rPr>
          <w:rFonts w:ascii="Calibri" w:hAnsi="Calibri" w:cs="Calibri"/>
          <w:b/>
          <w:bCs/>
          <w:noProof/>
        </w:rPr>
        <w:pict>
          <v:group id="_x0000_s1079" style="position:absolute;margin-left:329.7pt;margin-top:9.3pt;width:119.35pt;height:61.5pt;z-index:251665408;mso-position-horizontal-relative:margin" coordorigin="188,2710" coordsize="11462,2700">
            <v:group id="_x0000_s1080" style="position:absolute;left:289;top:3430;width:1655;height:1980" coordorigin="289,3430" coordsize="1655,1980">
              <v:shape id="_x0000_s1081" type="#_x0000_t79" style="position:absolute;left:289;top:3430;width:1655;height:1980;rotation:180" adj="4800,3497,,9343" fillcolor="#ff5050">
                <v:shadow color="#868686"/>
              </v:shape>
              <v:shape id="_x0000_s1082" type="#_x0000_t202" style="position:absolute;left:289;top:3430;width:1655;height:1620" filled="f" fillcolor="black" stroked="f">
                <v:shadow color="#868686"/>
                <v:textbox style="mso-next-textbox:#_x0000_s1082">
                  <w:txbxContent>
                    <w:p w:rsidR="00F4612E" w:rsidRDefault="00F4612E" w:rsidP="00F4612E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v:group>
            <v:group id="_x0000_s1083" style="position:absolute;left:2199;top:3430;width:1655;height:1980" coordorigin="2199,3430" coordsize="1655,1980">
              <v:shape id="_x0000_s1084" type="#_x0000_t79" style="position:absolute;left:2199;top:3430;width:1655;height:1980;rotation:180" adj="4800,3789,,9343" fillcolor="#f96">
                <v:shadow color="#868686"/>
              </v:shape>
              <v:shape id="_x0000_s1085" type="#_x0000_t202" style="position:absolute;left:2199;top:3430;width:1655;height:1620" filled="f" fillcolor="black" stroked="f">
                <v:shadow color="#868686"/>
                <v:textbox style="mso-next-textbox:#_x0000_s1085">
                  <w:txbxContent>
                    <w:p w:rsidR="00F4612E" w:rsidRDefault="00F4612E" w:rsidP="00F4612E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v:group>
            <v:group id="_x0000_s1086" style="position:absolute;left:4109;top:3430;width:1659;height:1980" coordorigin="4109,3430" coordsize="1659,1980">
              <v:shape id="_x0000_s1087" type="#_x0000_t79" style="position:absolute;left:4113;top:3430;width:1655;height:1980;rotation:180" adj="4800,3789,,9343" fillcolor="#fc0">
                <v:shadow color="#868686"/>
              </v:shape>
              <v:shape id="_x0000_s1088" type="#_x0000_t202" style="position:absolute;left:4109;top:3430;width:1656;height:1620" filled="f" fillcolor="black" stroked="f">
                <v:shadow color="#868686"/>
                <v:textbox style="mso-next-textbox:#_x0000_s1088">
                  <w:txbxContent>
                    <w:p w:rsidR="00F4612E" w:rsidRDefault="00F4612E" w:rsidP="00F4612E">
                      <w:pPr>
                        <w:rPr>
                          <w:rFonts w:ascii="Arial" w:hAnsi="Arial" w:cs="Arial"/>
                          <w:szCs w:val="18"/>
                        </w:rPr>
                      </w:pPr>
                    </w:p>
                  </w:txbxContent>
                </v:textbox>
              </v:shape>
            </v:group>
            <v:group id="_x0000_s1089" style="position:absolute;left:5905;top:3430;width:1770;height:1980" coordorigin="5905,3430" coordsize="1770,1980">
              <v:shape id="_x0000_s1090" type="#_x0000_t79" style="position:absolute;left:6020;top:3430;width:1655;height:1980;rotation:180" adj="4800,3789,,9343" fillcolor="#ff6">
                <v:shadow color="#868686"/>
              </v:shape>
              <v:shape id="_x0000_s1091" type="#_x0000_t202" style="position:absolute;left:5905;top:3430;width:1770;height:1791" filled="f" fillcolor="black" stroked="f">
                <v:shadow color="#868686"/>
                <v:textbox style="mso-next-textbox:#_x0000_s1091">
                  <w:txbxContent>
                    <w:p w:rsidR="00F4612E" w:rsidRDefault="00F4612E" w:rsidP="00F4612E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v:group>
            <v:group id="_x0000_s1092" style="position:absolute;left:7888;top:3331;width:1817;height:2079" coordorigin="7888,3331" coordsize="1817,2079">
              <v:shape id="_x0000_s1093" type="#_x0000_t79" style="position:absolute;left:7930;top:3430;width:1655;height:1980;rotation:180" adj="4800,3789,,9343" fillcolor="#9f3">
                <v:shadow color="#868686"/>
              </v:shape>
              <v:shape id="_x0000_s1094" type="#_x0000_t202" style="position:absolute;left:7888;top:3331;width:1817;height:1553" filled="f" fillcolor="black" stroked="f">
                <v:shadow color="#868686"/>
                <v:textbox style="mso-next-textbox:#_x0000_s1094">
                  <w:txbxContent>
                    <w:p w:rsidR="00F4612E" w:rsidRDefault="00F4612E" w:rsidP="00F4612E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v:group>
            <v:group id="_x0000_s1095" style="position:absolute;left:9840;top:3430;width:1656;height:1980" coordorigin="9840,3430" coordsize="1656,1980">
              <v:shape id="_x0000_s1096" type="#_x0000_t79" style="position:absolute;left:9840;top:3430;width:1656;height:1980;rotation:180" adj="4800,3789,,9343" fillcolor="#3c3">
                <v:shadow color="#868686"/>
              </v:shape>
              <v:shape id="_x0000_s1097" type="#_x0000_t202" style="position:absolute;left:9840;top:3430;width:1656;height:1620" filled="f" fillcolor="black" stroked="f">
                <v:shadow color="#868686"/>
                <v:textbox style="mso-next-textbox:#_x0000_s1097">
                  <w:txbxContent>
                    <w:p w:rsidR="00F4612E" w:rsidRDefault="00F4612E" w:rsidP="00F4612E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v:group>
            <v:group id="_x0000_s1098" style="position:absolute;left:188;top:2710;width:11462;height:2700" coordorigin="188,2710" coordsize="11462,2700">
              <v:group id="_x0000_s1099" style="position:absolute;left:188;top:2710;width:11462;height:540" coordorigin="734,10904" coordsize="10260,360">
                <v:shape id="_x0000_s1100" type="#_x0000_t202" style="position:absolute;left:734;top:10904;width:3420;height:360" fillcolor="red">
                  <v:shadow color="#868686"/>
                  <v:textbox style="mso-next-textbox:#_x0000_s1100">
                    <w:txbxContent>
                      <w:p w:rsidR="00F4612E" w:rsidRDefault="00F4612E" w:rsidP="00F4612E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  <v:shape id="_x0000_s1101" type="#_x0000_t202" style="position:absolute;left:7574;top:10904;width:3420;height:360" fillcolor="#396">
                  <v:shadow color="#868686"/>
                  <v:textbox style="mso-next-textbox:#_x0000_s1101">
                    <w:txbxContent>
                      <w:p w:rsidR="00F4612E" w:rsidRDefault="00F4612E" w:rsidP="00F4612E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  <v:shape id="_x0000_s1102" type="#_x0000_t202" style="position:absolute;left:4154;top:10904;width:3420;height:360" fillcolor="yellow">
                  <v:shadow color="#868686"/>
                  <v:textbox style="mso-next-textbox:#_x0000_s1102">
                    <w:txbxContent>
                      <w:p w:rsidR="00F4612E" w:rsidRDefault="00F4612E" w:rsidP="00F4612E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</v:group>
              <v:line id="_x0000_s1103" style="position:absolute" from="368,5410" to="11348,5410" strokeweight="2.25pt">
                <v:stroke endarrow="block"/>
              </v:line>
            </v:group>
            <w10:wrap anchorx="margin"/>
          </v:group>
        </w:pict>
      </w:r>
    </w:p>
    <w:p w:rsidR="00F4612E" w:rsidRPr="008C2045" w:rsidRDefault="00F4612E" w:rsidP="00F4612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</w:p>
    <w:p w:rsidR="00F4612E" w:rsidRPr="00662625" w:rsidRDefault="00F4612E" w:rsidP="00F4612E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  <w:bCs/>
        </w:rPr>
      </w:pPr>
      <w:r w:rsidRPr="008C2045">
        <w:rPr>
          <w:rFonts w:ascii="Calibri" w:hAnsi="Calibri" w:cs="Calibri"/>
          <w:b/>
          <w:bCs/>
        </w:rPr>
        <w:t>Question N° C3.1.4</w:t>
      </w:r>
      <w:r>
        <w:rPr>
          <w:rFonts w:ascii="Calibri" w:hAnsi="Calibri" w:cs="Calibri"/>
          <w:b/>
          <w:bCs/>
        </w:rPr>
        <w:t xml:space="preserve"> : </w:t>
      </w:r>
      <w:r w:rsidRPr="00662625">
        <w:rPr>
          <w:rFonts w:ascii="Calibri" w:hAnsi="Calibri" w:cs="Calibri"/>
          <w:bCs/>
        </w:rPr>
        <w:t>Les moyens de nettoyage sont mis en œuvre ?</w:t>
      </w:r>
    </w:p>
    <w:p w:rsidR="00F4612E" w:rsidRDefault="00F4612E" w:rsidP="00F4612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</w:p>
    <w:p w:rsidR="00F4612E" w:rsidRPr="008C2045" w:rsidRDefault="00F4612E" w:rsidP="00F4612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</w:p>
    <w:p w:rsidR="00F4612E" w:rsidRDefault="004C0C46" w:rsidP="00F4612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noProof/>
        </w:rPr>
        <w:pict>
          <v:group id="_x0000_s1104" style="position:absolute;margin-left:348.05pt;margin-top:8.45pt;width:119.35pt;height:61.5pt;z-index:251666432;mso-position-horizontal-relative:margin" coordorigin="188,2710" coordsize="11462,2700">
            <v:group id="_x0000_s1105" style="position:absolute;left:289;top:3430;width:1655;height:1980" coordorigin="289,3430" coordsize="1655,1980">
              <v:shape id="_x0000_s1106" type="#_x0000_t79" style="position:absolute;left:289;top:3430;width:1655;height:1980;rotation:180" adj="4800,3497,,9343" fillcolor="#ff5050">
                <v:shadow color="#868686"/>
              </v:shape>
              <v:shape id="_x0000_s1107" type="#_x0000_t202" style="position:absolute;left:289;top:3430;width:1655;height:1620" filled="f" fillcolor="black" stroked="f">
                <v:shadow color="#868686"/>
                <v:textbox style="mso-next-textbox:#_x0000_s1107">
                  <w:txbxContent>
                    <w:p w:rsidR="00F4612E" w:rsidRDefault="00F4612E" w:rsidP="00F4612E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v:group>
            <v:group id="_x0000_s1108" style="position:absolute;left:2199;top:3430;width:1655;height:1980" coordorigin="2199,3430" coordsize="1655,1980">
              <v:shape id="_x0000_s1109" type="#_x0000_t79" style="position:absolute;left:2199;top:3430;width:1655;height:1980;rotation:180" adj="4800,3789,,9343" fillcolor="#f96">
                <v:shadow color="#868686"/>
              </v:shape>
              <v:shape id="_x0000_s1110" type="#_x0000_t202" style="position:absolute;left:2199;top:3430;width:1655;height:1620" filled="f" fillcolor="black" stroked="f">
                <v:shadow color="#868686"/>
                <v:textbox style="mso-next-textbox:#_x0000_s1110">
                  <w:txbxContent>
                    <w:p w:rsidR="00F4612E" w:rsidRDefault="00F4612E" w:rsidP="00F4612E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v:group>
            <v:group id="_x0000_s1111" style="position:absolute;left:4109;top:3430;width:1659;height:1980" coordorigin="4109,3430" coordsize="1659,1980">
              <v:shape id="_x0000_s1112" type="#_x0000_t79" style="position:absolute;left:4113;top:3430;width:1655;height:1980;rotation:180" adj="4800,3789,,9343" fillcolor="#fc0">
                <v:shadow color="#868686"/>
              </v:shape>
              <v:shape id="_x0000_s1113" type="#_x0000_t202" style="position:absolute;left:4109;top:3430;width:1656;height:1620" filled="f" fillcolor="black" stroked="f">
                <v:shadow color="#868686"/>
                <v:textbox style="mso-next-textbox:#_x0000_s1113">
                  <w:txbxContent>
                    <w:p w:rsidR="00F4612E" w:rsidRDefault="00F4612E" w:rsidP="00F4612E">
                      <w:pPr>
                        <w:rPr>
                          <w:rFonts w:ascii="Arial" w:hAnsi="Arial" w:cs="Arial"/>
                          <w:szCs w:val="18"/>
                        </w:rPr>
                      </w:pPr>
                    </w:p>
                  </w:txbxContent>
                </v:textbox>
              </v:shape>
            </v:group>
            <v:group id="_x0000_s1114" style="position:absolute;left:5905;top:3430;width:1770;height:1980" coordorigin="5905,3430" coordsize="1770,1980">
              <v:shape id="_x0000_s1115" type="#_x0000_t79" style="position:absolute;left:6020;top:3430;width:1655;height:1980;rotation:180" adj="4800,3789,,9343" fillcolor="#ff6">
                <v:shadow color="#868686"/>
              </v:shape>
              <v:shape id="_x0000_s1116" type="#_x0000_t202" style="position:absolute;left:5905;top:3430;width:1770;height:1791" filled="f" fillcolor="black" stroked="f">
                <v:shadow color="#868686"/>
                <v:textbox style="mso-next-textbox:#_x0000_s1116">
                  <w:txbxContent>
                    <w:p w:rsidR="00F4612E" w:rsidRDefault="00F4612E" w:rsidP="00F4612E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v:group>
            <v:group id="_x0000_s1117" style="position:absolute;left:7888;top:3331;width:1817;height:2079" coordorigin="7888,3331" coordsize="1817,2079">
              <v:shape id="_x0000_s1118" type="#_x0000_t79" style="position:absolute;left:7930;top:3430;width:1655;height:1980;rotation:180" adj="4800,3789,,9343" fillcolor="#9f3">
                <v:shadow color="#868686"/>
              </v:shape>
              <v:shape id="_x0000_s1119" type="#_x0000_t202" style="position:absolute;left:7888;top:3331;width:1817;height:1553" filled="f" fillcolor="black" stroked="f">
                <v:shadow color="#868686"/>
                <v:textbox style="mso-next-textbox:#_x0000_s1119">
                  <w:txbxContent>
                    <w:p w:rsidR="00F4612E" w:rsidRDefault="00F4612E" w:rsidP="00F4612E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v:group>
            <v:group id="_x0000_s1120" style="position:absolute;left:9840;top:3430;width:1656;height:1980" coordorigin="9840,3430" coordsize="1656,1980">
              <v:shape id="_x0000_s1121" type="#_x0000_t79" style="position:absolute;left:9840;top:3430;width:1656;height:1980;rotation:180" adj="4800,3789,,9343" fillcolor="#3c3">
                <v:shadow color="#868686"/>
              </v:shape>
              <v:shape id="_x0000_s1122" type="#_x0000_t202" style="position:absolute;left:9840;top:3430;width:1656;height:1620" filled="f" fillcolor="black" stroked="f">
                <v:shadow color="#868686"/>
                <v:textbox style="mso-next-textbox:#_x0000_s1122">
                  <w:txbxContent>
                    <w:p w:rsidR="00F4612E" w:rsidRDefault="00F4612E" w:rsidP="00F4612E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v:group>
            <v:group id="_x0000_s1123" style="position:absolute;left:188;top:2710;width:11462;height:2700" coordorigin="188,2710" coordsize="11462,2700">
              <v:group id="_x0000_s1124" style="position:absolute;left:188;top:2710;width:11462;height:540" coordorigin="734,10904" coordsize="10260,360">
                <v:shape id="_x0000_s1125" type="#_x0000_t202" style="position:absolute;left:734;top:10904;width:3420;height:360" fillcolor="red">
                  <v:shadow color="#868686"/>
                  <v:textbox style="mso-next-textbox:#_x0000_s1125">
                    <w:txbxContent>
                      <w:p w:rsidR="00F4612E" w:rsidRDefault="00F4612E" w:rsidP="00F4612E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  <v:shape id="_x0000_s1126" type="#_x0000_t202" style="position:absolute;left:7574;top:10904;width:3420;height:360" fillcolor="#396">
                  <v:shadow color="#868686"/>
                  <v:textbox style="mso-next-textbox:#_x0000_s1126">
                    <w:txbxContent>
                      <w:p w:rsidR="00F4612E" w:rsidRDefault="00F4612E" w:rsidP="00F4612E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  <v:shape id="_x0000_s1127" type="#_x0000_t202" style="position:absolute;left:4154;top:10904;width:3420;height:360" fillcolor="yellow">
                  <v:shadow color="#868686"/>
                  <v:textbox style="mso-next-textbox:#_x0000_s1127">
                    <w:txbxContent>
                      <w:p w:rsidR="00F4612E" w:rsidRDefault="00F4612E" w:rsidP="00F4612E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</v:group>
              <v:line id="_x0000_s1128" style="position:absolute" from="368,5410" to="11348,5410" strokeweight="2.25pt">
                <v:stroke endarrow="block"/>
              </v:line>
            </v:group>
            <w10:wrap anchorx="margin"/>
          </v:group>
        </w:pict>
      </w:r>
    </w:p>
    <w:p w:rsidR="00F4612E" w:rsidRPr="008C2045" w:rsidRDefault="00F4612E" w:rsidP="00F4612E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</w:p>
    <w:p w:rsidR="00F4612E" w:rsidRDefault="00F4612E" w:rsidP="00F4612E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  <w:b/>
          <w:bCs/>
        </w:rPr>
      </w:pPr>
      <w:r w:rsidRPr="008C2045">
        <w:rPr>
          <w:rFonts w:ascii="Calibri" w:hAnsi="Calibri" w:cs="Calibri"/>
          <w:b/>
          <w:bCs/>
        </w:rPr>
        <w:t>Question N° C3.4.</w:t>
      </w:r>
      <w:r w:rsidR="007D5161">
        <w:rPr>
          <w:rFonts w:ascii="Calibri" w:hAnsi="Calibri" w:cs="Calibri"/>
          <w:b/>
          <w:bCs/>
        </w:rPr>
        <w:t>3</w:t>
      </w:r>
      <w:r>
        <w:rPr>
          <w:rFonts w:ascii="Calibri" w:hAnsi="Calibri" w:cs="Calibri"/>
          <w:b/>
          <w:bCs/>
        </w:rPr>
        <w:t xml:space="preserve"> : </w:t>
      </w:r>
      <w:r w:rsidRPr="00662625">
        <w:rPr>
          <w:rFonts w:ascii="Calibri" w:hAnsi="Calibri" w:cs="Calibri"/>
          <w:bCs/>
        </w:rPr>
        <w:t>Le compte rendu de l’activité́ écrit et/ou oral est correct ?</w:t>
      </w:r>
    </w:p>
    <w:p w:rsidR="00F4612E" w:rsidRDefault="00A40AF5" w:rsidP="00A40AF5">
      <w:pPr>
        <w:tabs>
          <w:tab w:val="left" w:leader="dot" w:pos="9072"/>
        </w:tabs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ab/>
      </w:r>
    </w:p>
    <w:p w:rsidR="00F4612E" w:rsidRDefault="00A40AF5" w:rsidP="00A40AF5">
      <w:pPr>
        <w:tabs>
          <w:tab w:val="left" w:leader="dot" w:pos="9072"/>
        </w:tabs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ab/>
      </w:r>
    </w:p>
    <w:p w:rsidR="00F4612E" w:rsidRDefault="004C0C46" w:rsidP="00A40AF5">
      <w:pPr>
        <w:tabs>
          <w:tab w:val="left" w:leader="dot" w:pos="9072"/>
        </w:tabs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noProof/>
        </w:rPr>
        <w:pict>
          <v:group id="_x0000_s1129" style="position:absolute;margin-left:348.05pt;margin-top:6.2pt;width:119.35pt;height:61.5pt;z-index:251667456;mso-position-horizontal-relative:margin" coordorigin="188,2710" coordsize="11462,2700">
            <v:group id="_x0000_s1130" style="position:absolute;left:289;top:3430;width:1655;height:1980" coordorigin="289,3430" coordsize="1655,1980">
              <v:shape id="_x0000_s1131" type="#_x0000_t79" style="position:absolute;left:289;top:3430;width:1655;height:1980;rotation:180" adj="4800,3497,,9343" fillcolor="#ff5050">
                <v:shadow color="#868686"/>
              </v:shape>
              <v:shape id="_x0000_s1132" type="#_x0000_t202" style="position:absolute;left:289;top:3430;width:1655;height:1620" filled="f" fillcolor="black" stroked="f">
                <v:shadow color="#868686"/>
                <v:textbox style="mso-next-textbox:#_x0000_s1132">
                  <w:txbxContent>
                    <w:p w:rsidR="00F4612E" w:rsidRDefault="00F4612E" w:rsidP="00F4612E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v:group>
            <v:group id="_x0000_s1133" style="position:absolute;left:2199;top:3430;width:1655;height:1980" coordorigin="2199,3430" coordsize="1655,1980">
              <v:shape id="_x0000_s1134" type="#_x0000_t79" style="position:absolute;left:2199;top:3430;width:1655;height:1980;rotation:180" adj="4800,3789,,9343" fillcolor="#f96">
                <v:shadow color="#868686"/>
              </v:shape>
              <v:shape id="_x0000_s1135" type="#_x0000_t202" style="position:absolute;left:2199;top:3430;width:1655;height:1620" filled="f" fillcolor="black" stroked="f">
                <v:shadow color="#868686"/>
                <v:textbox style="mso-next-textbox:#_x0000_s1135">
                  <w:txbxContent>
                    <w:p w:rsidR="00F4612E" w:rsidRDefault="00F4612E" w:rsidP="00F4612E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v:group>
            <v:group id="_x0000_s1136" style="position:absolute;left:4109;top:3430;width:1659;height:1980" coordorigin="4109,3430" coordsize="1659,1980">
              <v:shape id="_x0000_s1137" type="#_x0000_t79" style="position:absolute;left:4113;top:3430;width:1655;height:1980;rotation:180" adj="4800,3789,,9343" fillcolor="#fc0">
                <v:shadow color="#868686"/>
              </v:shape>
              <v:shape id="_x0000_s1138" type="#_x0000_t202" style="position:absolute;left:4109;top:3430;width:1656;height:1620" filled="f" fillcolor="black" stroked="f">
                <v:shadow color="#868686"/>
                <v:textbox style="mso-next-textbox:#_x0000_s1138">
                  <w:txbxContent>
                    <w:p w:rsidR="00F4612E" w:rsidRDefault="00F4612E" w:rsidP="00F4612E">
                      <w:pPr>
                        <w:rPr>
                          <w:rFonts w:ascii="Arial" w:hAnsi="Arial" w:cs="Arial"/>
                          <w:szCs w:val="18"/>
                        </w:rPr>
                      </w:pPr>
                    </w:p>
                  </w:txbxContent>
                </v:textbox>
              </v:shape>
            </v:group>
            <v:group id="_x0000_s1139" style="position:absolute;left:5905;top:3430;width:1770;height:1980" coordorigin="5905,3430" coordsize="1770,1980">
              <v:shape id="_x0000_s1140" type="#_x0000_t79" style="position:absolute;left:6020;top:3430;width:1655;height:1980;rotation:180" adj="4800,3789,,9343" fillcolor="#ff6">
                <v:shadow color="#868686"/>
              </v:shape>
              <v:shape id="_x0000_s1141" type="#_x0000_t202" style="position:absolute;left:5905;top:3430;width:1770;height:1791" filled="f" fillcolor="black" stroked="f">
                <v:shadow color="#868686"/>
                <v:textbox style="mso-next-textbox:#_x0000_s1141">
                  <w:txbxContent>
                    <w:p w:rsidR="00F4612E" w:rsidRDefault="00F4612E" w:rsidP="00F4612E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v:group>
            <v:group id="_x0000_s1142" style="position:absolute;left:7888;top:3331;width:1817;height:2079" coordorigin="7888,3331" coordsize="1817,2079">
              <v:shape id="_x0000_s1143" type="#_x0000_t79" style="position:absolute;left:7930;top:3430;width:1655;height:1980;rotation:180" adj="4800,3789,,9343" fillcolor="#9f3">
                <v:shadow color="#868686"/>
              </v:shape>
              <v:shape id="_x0000_s1144" type="#_x0000_t202" style="position:absolute;left:7888;top:3331;width:1817;height:1553" filled="f" fillcolor="black" stroked="f">
                <v:shadow color="#868686"/>
                <v:textbox style="mso-next-textbox:#_x0000_s1144">
                  <w:txbxContent>
                    <w:p w:rsidR="00F4612E" w:rsidRDefault="00F4612E" w:rsidP="00F4612E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v:group>
            <v:group id="_x0000_s1145" style="position:absolute;left:9840;top:3430;width:1656;height:1980" coordorigin="9840,3430" coordsize="1656,1980">
              <v:shape id="_x0000_s1146" type="#_x0000_t79" style="position:absolute;left:9840;top:3430;width:1656;height:1980;rotation:180" adj="4800,3789,,9343" fillcolor="#3c3">
                <v:shadow color="#868686"/>
              </v:shape>
              <v:shape id="_x0000_s1147" type="#_x0000_t202" style="position:absolute;left:9840;top:3430;width:1656;height:1620" filled="f" fillcolor="black" stroked="f">
                <v:shadow color="#868686"/>
                <v:textbox style="mso-next-textbox:#_x0000_s1147">
                  <w:txbxContent>
                    <w:p w:rsidR="00F4612E" w:rsidRDefault="00F4612E" w:rsidP="00F4612E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v:group>
            <v:group id="_x0000_s1148" style="position:absolute;left:188;top:2710;width:11462;height:2700" coordorigin="188,2710" coordsize="11462,2700">
              <v:group id="_x0000_s1149" style="position:absolute;left:188;top:2710;width:11462;height:540" coordorigin="734,10904" coordsize="10260,360">
                <v:shape id="_x0000_s1150" type="#_x0000_t202" style="position:absolute;left:734;top:10904;width:3420;height:360" fillcolor="red">
                  <v:shadow color="#868686"/>
                  <v:textbox style="mso-next-textbox:#_x0000_s1150">
                    <w:txbxContent>
                      <w:p w:rsidR="00F4612E" w:rsidRDefault="00F4612E" w:rsidP="00F4612E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  <v:shape id="_x0000_s1151" type="#_x0000_t202" style="position:absolute;left:7574;top:10904;width:3420;height:360" fillcolor="#396">
                  <v:shadow color="#868686"/>
                  <v:textbox style="mso-next-textbox:#_x0000_s1151">
                    <w:txbxContent>
                      <w:p w:rsidR="00F4612E" w:rsidRDefault="00F4612E" w:rsidP="00F4612E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  <v:shape id="_x0000_s1152" type="#_x0000_t202" style="position:absolute;left:4154;top:10904;width:3420;height:360" fillcolor="yellow">
                  <v:shadow color="#868686"/>
                  <v:textbox style="mso-next-textbox:#_x0000_s1152">
                    <w:txbxContent>
                      <w:p w:rsidR="00F4612E" w:rsidRDefault="00F4612E" w:rsidP="00F4612E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</v:group>
              <v:line id="_x0000_s1153" style="position:absolute" from="368,5410" to="11348,5410" strokeweight="2.25pt">
                <v:stroke endarrow="block"/>
              </v:line>
            </v:group>
            <w10:wrap anchorx="margin"/>
          </v:group>
        </w:pict>
      </w:r>
      <w:r w:rsidR="00A40AF5">
        <w:rPr>
          <w:rFonts w:ascii="Calibri" w:hAnsi="Calibri" w:cs="Calibri"/>
          <w:b/>
          <w:bCs/>
        </w:rPr>
        <w:tab/>
      </w:r>
    </w:p>
    <w:p w:rsidR="00F4612E" w:rsidRPr="008C2045" w:rsidRDefault="00A40AF5" w:rsidP="00A40AF5">
      <w:pPr>
        <w:tabs>
          <w:tab w:val="left" w:leader="dot" w:pos="9072"/>
        </w:tabs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ab/>
      </w:r>
    </w:p>
    <w:p w:rsidR="00F4612E" w:rsidRDefault="00F4612E" w:rsidP="00F4612E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  <w:b/>
          <w:bCs/>
        </w:rPr>
      </w:pPr>
      <w:r w:rsidRPr="008C2045">
        <w:rPr>
          <w:rFonts w:ascii="Calibri" w:hAnsi="Calibri" w:cs="Calibri"/>
          <w:b/>
          <w:bCs/>
        </w:rPr>
        <w:t>Question N° C3.4.</w:t>
      </w:r>
      <w:r w:rsidR="007D5161">
        <w:rPr>
          <w:rFonts w:ascii="Calibri" w:hAnsi="Calibri" w:cs="Calibri"/>
          <w:b/>
          <w:bCs/>
        </w:rPr>
        <w:t>1</w:t>
      </w:r>
      <w:r>
        <w:rPr>
          <w:rFonts w:ascii="Calibri" w:hAnsi="Calibri" w:cs="Calibri"/>
          <w:b/>
          <w:bCs/>
        </w:rPr>
        <w:t> :</w:t>
      </w:r>
      <w:r w:rsidRPr="008C2045">
        <w:rPr>
          <w:rFonts w:ascii="Calibri" w:hAnsi="Calibri" w:cs="Calibri"/>
          <w:b/>
          <w:bCs/>
        </w:rPr>
        <w:t xml:space="preserve"> </w:t>
      </w:r>
      <w:r w:rsidRPr="00662625">
        <w:rPr>
          <w:rFonts w:ascii="Calibri" w:hAnsi="Calibri" w:cs="Calibri"/>
          <w:bCs/>
        </w:rPr>
        <w:t>Les documents de travail sont correctement renseignés ?</w:t>
      </w:r>
    </w:p>
    <w:p w:rsidR="00F4612E" w:rsidRPr="008C2045" w:rsidRDefault="00F4612E" w:rsidP="00F4612E">
      <w:pPr>
        <w:spacing w:after="0"/>
        <w:jc w:val="both"/>
        <w:rPr>
          <w:rFonts w:ascii="Calibri" w:hAnsi="Calibri" w:cs="Calibri"/>
        </w:rPr>
      </w:pPr>
    </w:p>
    <w:p w:rsidR="007A2144" w:rsidRPr="00282461" w:rsidRDefault="007A2144" w:rsidP="00F4612E">
      <w:pPr>
        <w:spacing w:after="0"/>
        <w:rPr>
          <w:rFonts w:cstheme="minorHAnsi"/>
          <w:sz w:val="24"/>
          <w:szCs w:val="24"/>
        </w:rPr>
      </w:pPr>
    </w:p>
    <w:sectPr w:rsidR="007A2144" w:rsidRPr="00282461" w:rsidSect="00EA37FD">
      <w:headerReference w:type="default" r:id="rId14"/>
      <w:footerReference w:type="default" r:id="rId15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2461" w:rsidRDefault="00282461" w:rsidP="00282461">
      <w:pPr>
        <w:spacing w:after="0" w:line="240" w:lineRule="auto"/>
      </w:pPr>
      <w:r>
        <w:separator/>
      </w:r>
    </w:p>
  </w:endnote>
  <w:endnote w:type="continuationSeparator" w:id="0">
    <w:p w:rsidR="00282461" w:rsidRDefault="00282461" w:rsidP="00282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83257497"/>
      <w:docPartObj>
        <w:docPartGallery w:val="Page Numbers (Bottom of Page)"/>
        <w:docPartUnique/>
      </w:docPartObj>
    </w:sdtPr>
    <w:sdtEndPr/>
    <w:sdtContent>
      <w:p w:rsidR="007A2144" w:rsidRDefault="003C1061">
        <w:pPr>
          <w:pStyle w:val="Pieddepage"/>
        </w:pPr>
        <w:r>
          <w:fldChar w:fldCharType="begin"/>
        </w:r>
        <w:r w:rsidR="007A2144">
          <w:instrText>PAGE   \* MERGEFORMAT</w:instrText>
        </w:r>
        <w:r>
          <w:fldChar w:fldCharType="separate"/>
        </w:r>
        <w:r w:rsidR="00E6078A">
          <w:rPr>
            <w:noProof/>
          </w:rPr>
          <w:t>1</w:t>
        </w:r>
        <w:r>
          <w:fldChar w:fldCharType="end"/>
        </w:r>
      </w:p>
    </w:sdtContent>
  </w:sdt>
  <w:p w:rsidR="007A2144" w:rsidRDefault="007A214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2461" w:rsidRDefault="00282461" w:rsidP="00282461">
      <w:pPr>
        <w:spacing w:after="0" w:line="240" w:lineRule="auto"/>
      </w:pPr>
      <w:r>
        <w:separator/>
      </w:r>
    </w:p>
  </w:footnote>
  <w:footnote w:type="continuationSeparator" w:id="0">
    <w:p w:rsidR="00282461" w:rsidRDefault="00282461" w:rsidP="00282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243" w:type="pct"/>
      <w:jc w:val="center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372"/>
      <w:gridCol w:w="2382"/>
    </w:tblGrid>
    <w:tr w:rsidR="00282461" w:rsidRPr="00A853ED" w:rsidTr="00373505">
      <w:trPr>
        <w:jc w:val="center"/>
      </w:trPr>
      <w:tc>
        <w:tcPr>
          <w:tcW w:w="3779" w:type="pct"/>
          <w:tcBorders>
            <w:top w:val="single" w:sz="4" w:space="0" w:color="000000"/>
            <w:left w:val="single" w:sz="4" w:space="0" w:color="000000"/>
            <w:bottom w:val="single" w:sz="4" w:space="0" w:color="auto"/>
            <w:right w:val="single" w:sz="4" w:space="0" w:color="000000"/>
          </w:tcBorders>
          <w:shd w:val="clear" w:color="auto" w:fill="9CC2E5"/>
          <w:vAlign w:val="center"/>
        </w:tcPr>
        <w:p w:rsidR="00282461" w:rsidRPr="00A853ED" w:rsidRDefault="00282461" w:rsidP="004C03EA">
          <w:pPr>
            <w:autoSpaceDE w:val="0"/>
            <w:autoSpaceDN w:val="0"/>
            <w:adjustRightInd w:val="0"/>
            <w:spacing w:after="0"/>
            <w:jc w:val="center"/>
            <w:rPr>
              <w:rFonts w:ascii="Calibri" w:hAnsi="Calibri" w:cs="Calibri"/>
              <w:sz w:val="28"/>
              <w:szCs w:val="28"/>
            </w:rPr>
          </w:pPr>
          <w:r w:rsidRPr="00A853ED">
            <w:rPr>
              <w:rFonts w:ascii="Calibri" w:hAnsi="Calibri" w:cs="Calibri"/>
              <w:b/>
              <w:bCs/>
              <w:color w:val="FFFFFF"/>
              <w:sz w:val="28"/>
              <w:szCs w:val="28"/>
            </w:rPr>
            <w:t xml:space="preserve">Activité A3.2 : </w:t>
          </w:r>
          <w:r w:rsidRPr="00A853ED">
            <w:rPr>
              <w:rFonts w:ascii="Calibri" w:hAnsi="Calibri" w:cs="Calibri"/>
              <w:sz w:val="28"/>
              <w:szCs w:val="28"/>
            </w:rPr>
            <w:t>Débit et mise en forme</w:t>
          </w:r>
        </w:p>
        <w:p w:rsidR="00282461" w:rsidRPr="004C03EA" w:rsidRDefault="004C03EA" w:rsidP="004C03EA">
          <w:pPr>
            <w:tabs>
              <w:tab w:val="left" w:pos="346"/>
            </w:tabs>
            <w:spacing w:before="60" w:after="0"/>
            <w:jc w:val="center"/>
            <w:rPr>
              <w:rFonts w:eastAsia="Times New Roman" w:cstheme="minorHAnsi"/>
              <w:sz w:val="24"/>
              <w:szCs w:val="24"/>
              <w:lang w:eastAsia="fr-FR"/>
            </w:rPr>
          </w:pPr>
          <w:r w:rsidRPr="004C03EA">
            <w:rPr>
              <w:rFonts w:eastAsia="Times New Roman" w:cstheme="minorHAnsi"/>
              <w:b/>
              <w:color w:val="FFFFFF" w:themeColor="background1"/>
              <w:sz w:val="24"/>
              <w:szCs w:val="24"/>
              <w:lang w:eastAsia="fr-FR"/>
            </w:rPr>
            <w:t>T3.2.2</w:t>
          </w:r>
          <w:r w:rsidRPr="00A5758A">
            <w:rPr>
              <w:rFonts w:eastAsia="Times New Roman" w:cstheme="minorHAnsi"/>
              <w:sz w:val="24"/>
              <w:szCs w:val="24"/>
              <w:lang w:eastAsia="fr-FR"/>
            </w:rPr>
            <w:t xml:space="preserve"> Réaliser les débits, les usinages, les découpes</w:t>
          </w:r>
        </w:p>
      </w:tc>
      <w:tc>
        <w:tcPr>
          <w:tcW w:w="1221" w:type="pct"/>
          <w:tcBorders>
            <w:top w:val="single" w:sz="4" w:space="0" w:color="000000"/>
            <w:left w:val="single" w:sz="4" w:space="0" w:color="000000"/>
            <w:bottom w:val="single" w:sz="4" w:space="0" w:color="943634"/>
            <w:right w:val="single" w:sz="4" w:space="0" w:color="000000"/>
          </w:tcBorders>
          <w:shd w:val="clear" w:color="auto" w:fill="D9D9D9"/>
          <w:vAlign w:val="center"/>
        </w:tcPr>
        <w:p w:rsidR="00282461" w:rsidRPr="004B4788" w:rsidRDefault="00282461" w:rsidP="00282461">
          <w:pPr>
            <w:pStyle w:val="En-tte"/>
            <w:rPr>
              <w:rFonts w:ascii="Calibri" w:hAnsi="Calibri" w:cs="Calibri"/>
              <w:b/>
              <w:sz w:val="18"/>
              <w:szCs w:val="18"/>
            </w:rPr>
          </w:pPr>
          <w:r w:rsidRPr="004B4788">
            <w:rPr>
              <w:rFonts w:ascii="Calibri" w:hAnsi="Calibri" w:cs="Calibri"/>
              <w:b/>
              <w:sz w:val="18"/>
              <w:szCs w:val="18"/>
            </w:rPr>
            <w:t>Nom : ……………………………….</w:t>
          </w:r>
        </w:p>
        <w:p w:rsidR="00282461" w:rsidRPr="004B4788" w:rsidRDefault="00282461" w:rsidP="00282461">
          <w:pPr>
            <w:pStyle w:val="En-tte"/>
            <w:jc w:val="center"/>
            <w:rPr>
              <w:rFonts w:ascii="Calibri" w:hAnsi="Calibri" w:cs="Calibri"/>
              <w:sz w:val="18"/>
              <w:szCs w:val="18"/>
            </w:rPr>
          </w:pPr>
        </w:p>
        <w:p w:rsidR="00282461" w:rsidRPr="004B4788" w:rsidRDefault="00282461" w:rsidP="00282461">
          <w:pPr>
            <w:pStyle w:val="En-tte"/>
            <w:rPr>
              <w:rFonts w:ascii="Calibri" w:hAnsi="Calibri" w:cs="Calibri"/>
              <w:b/>
              <w:bCs/>
              <w:sz w:val="18"/>
              <w:szCs w:val="18"/>
              <w:lang w:val="en-US"/>
            </w:rPr>
          </w:pPr>
          <w:r w:rsidRPr="004B4788">
            <w:rPr>
              <w:rFonts w:ascii="Calibri" w:hAnsi="Calibri" w:cs="Calibri"/>
              <w:b/>
              <w:bCs/>
              <w:sz w:val="18"/>
              <w:szCs w:val="18"/>
              <w:lang w:val="en-US"/>
            </w:rPr>
            <w:t>Prénom: ……………………….</w:t>
          </w:r>
        </w:p>
        <w:p w:rsidR="00282461" w:rsidRPr="004B4788" w:rsidRDefault="00282461" w:rsidP="00282461">
          <w:pPr>
            <w:pStyle w:val="En-tte"/>
            <w:jc w:val="center"/>
            <w:rPr>
              <w:rFonts w:ascii="Calibri" w:hAnsi="Calibri" w:cs="Calibri"/>
              <w:b/>
              <w:bCs/>
              <w:sz w:val="18"/>
              <w:szCs w:val="18"/>
              <w:lang w:val="en-US"/>
            </w:rPr>
          </w:pPr>
        </w:p>
        <w:p w:rsidR="00282461" w:rsidRPr="004B4788" w:rsidRDefault="00282461" w:rsidP="00282461">
          <w:pPr>
            <w:pStyle w:val="En-tte"/>
            <w:rPr>
              <w:rFonts w:ascii="Calibri" w:hAnsi="Calibri" w:cs="Calibri"/>
              <w:b/>
              <w:bCs/>
              <w:sz w:val="18"/>
              <w:szCs w:val="18"/>
              <w:lang w:val="en-US"/>
            </w:rPr>
          </w:pPr>
          <w:r w:rsidRPr="004B4788">
            <w:rPr>
              <w:rFonts w:ascii="Calibri" w:hAnsi="Calibri" w:cs="Calibri"/>
              <w:b/>
              <w:bCs/>
              <w:sz w:val="18"/>
              <w:szCs w:val="18"/>
              <w:lang w:val="en-US"/>
            </w:rPr>
            <w:t>Classe: ………………………….</w:t>
          </w:r>
        </w:p>
      </w:tc>
    </w:tr>
  </w:tbl>
  <w:p w:rsidR="00282461" w:rsidRDefault="00282461" w:rsidP="0094458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E2263"/>
    <w:multiLevelType w:val="hybridMultilevel"/>
    <w:tmpl w:val="DF9047A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22F0A"/>
    <w:multiLevelType w:val="hybridMultilevel"/>
    <w:tmpl w:val="D6F884C4"/>
    <w:lvl w:ilvl="0" w:tplc="96640F36">
      <w:start w:val="2"/>
      <w:numFmt w:val="decimal"/>
      <w:lvlText w:val="%1"/>
      <w:lvlJc w:val="left"/>
      <w:pPr>
        <w:ind w:left="214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65" w:hanging="360"/>
      </w:pPr>
    </w:lvl>
    <w:lvl w:ilvl="2" w:tplc="040C001B" w:tentative="1">
      <w:start w:val="1"/>
      <w:numFmt w:val="lowerRoman"/>
      <w:lvlText w:val="%3."/>
      <w:lvlJc w:val="right"/>
      <w:pPr>
        <w:ind w:left="3585" w:hanging="180"/>
      </w:pPr>
    </w:lvl>
    <w:lvl w:ilvl="3" w:tplc="040C000F" w:tentative="1">
      <w:start w:val="1"/>
      <w:numFmt w:val="decimal"/>
      <w:lvlText w:val="%4."/>
      <w:lvlJc w:val="left"/>
      <w:pPr>
        <w:ind w:left="4305" w:hanging="360"/>
      </w:pPr>
    </w:lvl>
    <w:lvl w:ilvl="4" w:tplc="040C0019" w:tentative="1">
      <w:start w:val="1"/>
      <w:numFmt w:val="lowerLetter"/>
      <w:lvlText w:val="%5."/>
      <w:lvlJc w:val="left"/>
      <w:pPr>
        <w:ind w:left="5025" w:hanging="360"/>
      </w:pPr>
    </w:lvl>
    <w:lvl w:ilvl="5" w:tplc="040C001B" w:tentative="1">
      <w:start w:val="1"/>
      <w:numFmt w:val="lowerRoman"/>
      <w:lvlText w:val="%6."/>
      <w:lvlJc w:val="right"/>
      <w:pPr>
        <w:ind w:left="5745" w:hanging="180"/>
      </w:pPr>
    </w:lvl>
    <w:lvl w:ilvl="6" w:tplc="040C000F" w:tentative="1">
      <w:start w:val="1"/>
      <w:numFmt w:val="decimal"/>
      <w:lvlText w:val="%7."/>
      <w:lvlJc w:val="left"/>
      <w:pPr>
        <w:ind w:left="6465" w:hanging="360"/>
      </w:pPr>
    </w:lvl>
    <w:lvl w:ilvl="7" w:tplc="040C0019" w:tentative="1">
      <w:start w:val="1"/>
      <w:numFmt w:val="lowerLetter"/>
      <w:lvlText w:val="%8."/>
      <w:lvlJc w:val="left"/>
      <w:pPr>
        <w:ind w:left="7185" w:hanging="360"/>
      </w:pPr>
    </w:lvl>
    <w:lvl w:ilvl="8" w:tplc="040C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" w15:restartNumberingAfterBreak="0">
    <w:nsid w:val="16C409CD"/>
    <w:multiLevelType w:val="multilevel"/>
    <w:tmpl w:val="4D7E4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473213"/>
    <w:multiLevelType w:val="multilevel"/>
    <w:tmpl w:val="8B42D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65A309B"/>
    <w:multiLevelType w:val="hybridMultilevel"/>
    <w:tmpl w:val="4056A3D2"/>
    <w:lvl w:ilvl="0" w:tplc="7ADA8100">
      <w:start w:val="1"/>
      <w:numFmt w:val="decimal"/>
      <w:lvlText w:val="%1"/>
      <w:lvlJc w:val="left"/>
      <w:pPr>
        <w:ind w:left="214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65" w:hanging="360"/>
      </w:pPr>
    </w:lvl>
    <w:lvl w:ilvl="2" w:tplc="040C001B" w:tentative="1">
      <w:start w:val="1"/>
      <w:numFmt w:val="lowerRoman"/>
      <w:lvlText w:val="%3."/>
      <w:lvlJc w:val="right"/>
      <w:pPr>
        <w:ind w:left="3585" w:hanging="180"/>
      </w:pPr>
    </w:lvl>
    <w:lvl w:ilvl="3" w:tplc="040C000F" w:tentative="1">
      <w:start w:val="1"/>
      <w:numFmt w:val="decimal"/>
      <w:lvlText w:val="%4."/>
      <w:lvlJc w:val="left"/>
      <w:pPr>
        <w:ind w:left="4305" w:hanging="360"/>
      </w:pPr>
    </w:lvl>
    <w:lvl w:ilvl="4" w:tplc="040C0019" w:tentative="1">
      <w:start w:val="1"/>
      <w:numFmt w:val="lowerLetter"/>
      <w:lvlText w:val="%5."/>
      <w:lvlJc w:val="left"/>
      <w:pPr>
        <w:ind w:left="5025" w:hanging="360"/>
      </w:pPr>
    </w:lvl>
    <w:lvl w:ilvl="5" w:tplc="040C001B" w:tentative="1">
      <w:start w:val="1"/>
      <w:numFmt w:val="lowerRoman"/>
      <w:lvlText w:val="%6."/>
      <w:lvlJc w:val="right"/>
      <w:pPr>
        <w:ind w:left="5745" w:hanging="180"/>
      </w:pPr>
    </w:lvl>
    <w:lvl w:ilvl="6" w:tplc="040C000F" w:tentative="1">
      <w:start w:val="1"/>
      <w:numFmt w:val="decimal"/>
      <w:lvlText w:val="%7."/>
      <w:lvlJc w:val="left"/>
      <w:pPr>
        <w:ind w:left="6465" w:hanging="360"/>
      </w:pPr>
    </w:lvl>
    <w:lvl w:ilvl="7" w:tplc="040C0019" w:tentative="1">
      <w:start w:val="1"/>
      <w:numFmt w:val="lowerLetter"/>
      <w:lvlText w:val="%8."/>
      <w:lvlJc w:val="left"/>
      <w:pPr>
        <w:ind w:left="7185" w:hanging="360"/>
      </w:pPr>
    </w:lvl>
    <w:lvl w:ilvl="8" w:tplc="040C001B" w:tentative="1">
      <w:start w:val="1"/>
      <w:numFmt w:val="lowerRoman"/>
      <w:lvlText w:val="%9."/>
      <w:lvlJc w:val="right"/>
      <w:pPr>
        <w:ind w:left="7905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16385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2461"/>
    <w:rsid w:val="000554C5"/>
    <w:rsid w:val="00064376"/>
    <w:rsid w:val="00067DC6"/>
    <w:rsid w:val="00081258"/>
    <w:rsid w:val="00092081"/>
    <w:rsid w:val="00282461"/>
    <w:rsid w:val="002C32DC"/>
    <w:rsid w:val="003B38AA"/>
    <w:rsid w:val="003C1061"/>
    <w:rsid w:val="004615F6"/>
    <w:rsid w:val="00467EDB"/>
    <w:rsid w:val="004C03EA"/>
    <w:rsid w:val="004C0C46"/>
    <w:rsid w:val="005846C8"/>
    <w:rsid w:val="005A7ABA"/>
    <w:rsid w:val="005F152A"/>
    <w:rsid w:val="006D2A4B"/>
    <w:rsid w:val="006E0DCD"/>
    <w:rsid w:val="0072631C"/>
    <w:rsid w:val="007752D5"/>
    <w:rsid w:val="00776F5A"/>
    <w:rsid w:val="007A2144"/>
    <w:rsid w:val="007D5161"/>
    <w:rsid w:val="0087051E"/>
    <w:rsid w:val="008C7217"/>
    <w:rsid w:val="00944587"/>
    <w:rsid w:val="00950F99"/>
    <w:rsid w:val="00970BF6"/>
    <w:rsid w:val="00A06A5B"/>
    <w:rsid w:val="00A37B33"/>
    <w:rsid w:val="00A40AF5"/>
    <w:rsid w:val="00A442CE"/>
    <w:rsid w:val="00AE26E0"/>
    <w:rsid w:val="00B378C5"/>
    <w:rsid w:val="00B71829"/>
    <w:rsid w:val="00BD7F15"/>
    <w:rsid w:val="00C80AD7"/>
    <w:rsid w:val="00CA737C"/>
    <w:rsid w:val="00CF7655"/>
    <w:rsid w:val="00D30F23"/>
    <w:rsid w:val="00D80602"/>
    <w:rsid w:val="00DD4447"/>
    <w:rsid w:val="00E6078A"/>
    <w:rsid w:val="00EA37FD"/>
    <w:rsid w:val="00F43D47"/>
    <w:rsid w:val="00F4612E"/>
    <w:rsid w:val="00FC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enu v:ext="edit" strokecolor="none"/>
    </o:shapedefaults>
    <o:shapelayout v:ext="edit">
      <o:idmap v:ext="edit" data="1"/>
      <o:rules v:ext="edit">
        <o:r id="V:Rule2" type="connector" idref="#_x0000_s1156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  <w14:docId w14:val="0DE80B4C"/>
  <w15:docId w15:val="{23F17963-260E-4BC2-8F44-F208AE8D6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2461"/>
    <w:pPr>
      <w:spacing w:after="200" w:line="276" w:lineRule="auto"/>
    </w:pPr>
  </w:style>
  <w:style w:type="paragraph" w:styleId="Titre3">
    <w:name w:val="heading 3"/>
    <w:basedOn w:val="Normal"/>
    <w:link w:val="Titre3Car"/>
    <w:uiPriority w:val="9"/>
    <w:qFormat/>
    <w:rsid w:val="00A442C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824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82461"/>
  </w:style>
  <w:style w:type="paragraph" w:styleId="Pieddepage">
    <w:name w:val="footer"/>
    <w:basedOn w:val="Normal"/>
    <w:link w:val="PieddepageCar"/>
    <w:uiPriority w:val="99"/>
    <w:unhideWhenUsed/>
    <w:rsid w:val="002824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82461"/>
  </w:style>
  <w:style w:type="paragraph" w:styleId="Textedebulles">
    <w:name w:val="Balloon Text"/>
    <w:basedOn w:val="Normal"/>
    <w:link w:val="TextedebullesCar"/>
    <w:uiPriority w:val="99"/>
    <w:semiHidden/>
    <w:unhideWhenUsed/>
    <w:rsid w:val="00A37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7B33"/>
    <w:rPr>
      <w:rFonts w:ascii="Tahoma" w:hAnsi="Tahoma" w:cs="Tahoma"/>
      <w:sz w:val="16"/>
      <w:szCs w:val="16"/>
    </w:rPr>
  </w:style>
  <w:style w:type="character" w:styleId="Accentuation">
    <w:name w:val="Emphasis"/>
    <w:basedOn w:val="Policepardfaut"/>
    <w:uiPriority w:val="20"/>
    <w:qFormat/>
    <w:rsid w:val="004C03EA"/>
    <w:rPr>
      <w:i/>
      <w:iCs/>
    </w:rPr>
  </w:style>
  <w:style w:type="character" w:styleId="lev">
    <w:name w:val="Strong"/>
    <w:basedOn w:val="Policepardfaut"/>
    <w:uiPriority w:val="22"/>
    <w:qFormat/>
    <w:rsid w:val="004C03EA"/>
    <w:rPr>
      <w:b/>
      <w:bCs/>
    </w:rPr>
  </w:style>
  <w:style w:type="character" w:customStyle="1" w:styleId="Titre3Car">
    <w:name w:val="Titre 3 Car"/>
    <w:basedOn w:val="Policepardfaut"/>
    <w:link w:val="Titre3"/>
    <w:uiPriority w:val="9"/>
    <w:rsid w:val="00A442CE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726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7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0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63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921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1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9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5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8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3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65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2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4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1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8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4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3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3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25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26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1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85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5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8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8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12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8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6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40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37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8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39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7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2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8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0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78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4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92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8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9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8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21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8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4</Pages>
  <Words>732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Conseil Regional des Pays de la Loire</Company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DROUET Benjamin</dc:creator>
  <cp:lastModifiedBy>DROUET Benjamin</cp:lastModifiedBy>
  <cp:revision>24</cp:revision>
  <cp:lastPrinted>2025-07-04T07:08:00Z</cp:lastPrinted>
  <dcterms:created xsi:type="dcterms:W3CDTF">2025-07-03T13:44:00Z</dcterms:created>
  <dcterms:modified xsi:type="dcterms:W3CDTF">2025-08-26T08:59:00Z</dcterms:modified>
</cp:coreProperties>
</file>